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1F8B" w:rsidRPr="003735B1" w:rsidRDefault="003735B1" w:rsidP="00F92F05">
      <w:pPr>
        <w:jc w:val="center"/>
        <w:rPr>
          <w:rFonts w:ascii="Times New Roman" w:hAnsi="Times New Roman" w:cs="Times New Roman"/>
          <w:sz w:val="24"/>
          <w:szCs w:val="24"/>
        </w:rPr>
      </w:pPr>
      <w:r w:rsidRPr="003735B1">
        <w:rPr>
          <w:rFonts w:ascii="Times New Roman" w:hAnsi="Times New Roman" w:cs="Times New Roman"/>
          <w:sz w:val="24"/>
          <w:szCs w:val="24"/>
        </w:rPr>
        <w:t>Part 4</w:t>
      </w:r>
    </w:p>
    <w:p w:rsidR="00F92F05" w:rsidRDefault="00495C30" w:rsidP="00F92F05">
      <w:pPr>
        <w:spacing w:line="480" w:lineRule="auto"/>
        <w:jc w:val="center"/>
        <w:rPr>
          <w:rFonts w:ascii="Times New Roman" w:hAnsi="Times New Roman" w:cs="Times New Roman"/>
          <w:sz w:val="24"/>
          <w:szCs w:val="24"/>
        </w:rPr>
      </w:pPr>
    </w:p>
    <w:p w:rsidR="00F92F05" w:rsidRDefault="00495C30" w:rsidP="00F92F05">
      <w:pPr>
        <w:spacing w:line="480" w:lineRule="auto"/>
        <w:jc w:val="center"/>
        <w:rPr>
          <w:rFonts w:ascii="Times New Roman" w:hAnsi="Times New Roman" w:cs="Times New Roman"/>
          <w:sz w:val="24"/>
          <w:szCs w:val="24"/>
        </w:rPr>
      </w:pPr>
    </w:p>
    <w:p w:rsidR="00F92F05" w:rsidRDefault="00495C30" w:rsidP="00F92F05">
      <w:pPr>
        <w:spacing w:line="480" w:lineRule="auto"/>
        <w:jc w:val="center"/>
        <w:rPr>
          <w:rFonts w:ascii="Times New Roman" w:hAnsi="Times New Roman" w:cs="Times New Roman"/>
          <w:sz w:val="24"/>
          <w:szCs w:val="24"/>
        </w:rPr>
      </w:pPr>
    </w:p>
    <w:p w:rsidR="00F92F05" w:rsidRDefault="00495C30" w:rsidP="00F92F05">
      <w:pPr>
        <w:spacing w:line="480" w:lineRule="auto"/>
        <w:jc w:val="center"/>
        <w:rPr>
          <w:rFonts w:ascii="Times New Roman" w:hAnsi="Times New Roman" w:cs="Times New Roman"/>
          <w:sz w:val="24"/>
          <w:szCs w:val="24"/>
        </w:rPr>
      </w:pPr>
    </w:p>
    <w:p w:rsidR="00F92F05" w:rsidRDefault="00495C30" w:rsidP="00F92F05">
      <w:pPr>
        <w:spacing w:line="480" w:lineRule="auto"/>
        <w:jc w:val="center"/>
        <w:rPr>
          <w:rFonts w:ascii="Times New Roman" w:hAnsi="Times New Roman" w:cs="Times New Roman"/>
          <w:sz w:val="24"/>
          <w:szCs w:val="24"/>
        </w:rPr>
      </w:pPr>
    </w:p>
    <w:p w:rsidR="00F92F05" w:rsidRDefault="00495C30" w:rsidP="00F92F05">
      <w:pPr>
        <w:spacing w:line="480" w:lineRule="auto"/>
        <w:jc w:val="center"/>
        <w:rPr>
          <w:rFonts w:ascii="Times New Roman" w:hAnsi="Times New Roman" w:cs="Times New Roman"/>
          <w:sz w:val="24"/>
          <w:szCs w:val="24"/>
        </w:rPr>
      </w:pPr>
    </w:p>
    <w:p w:rsidR="00F92F05" w:rsidRDefault="00495C30" w:rsidP="00F92F05">
      <w:pPr>
        <w:spacing w:line="480" w:lineRule="auto"/>
        <w:jc w:val="center"/>
        <w:rPr>
          <w:rFonts w:ascii="Times New Roman" w:hAnsi="Times New Roman" w:cs="Times New Roman"/>
          <w:sz w:val="24"/>
          <w:szCs w:val="24"/>
        </w:rPr>
      </w:pPr>
    </w:p>
    <w:p w:rsidR="00A5489A" w:rsidRDefault="0005619C" w:rsidP="00F92F05">
      <w:pPr>
        <w:spacing w:line="480" w:lineRule="auto"/>
        <w:jc w:val="center"/>
        <w:rPr>
          <w:rFonts w:ascii="Times New Roman" w:hAnsi="Times New Roman" w:cs="Times New Roman"/>
          <w:sz w:val="24"/>
          <w:szCs w:val="24"/>
        </w:rPr>
      </w:pPr>
      <w:r>
        <w:rPr>
          <w:rFonts w:ascii="Times New Roman" w:hAnsi="Times New Roman" w:cs="Times New Roman"/>
          <w:sz w:val="24"/>
          <w:szCs w:val="24"/>
        </w:rPr>
        <w:t>Adolescents</w:t>
      </w:r>
    </w:p>
    <w:p w:rsidR="00F92F05" w:rsidRDefault="0005619C" w:rsidP="00F92F0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92F05" w:rsidRDefault="0005619C" w:rsidP="00F92F05">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the Institution</w:t>
      </w:r>
    </w:p>
    <w:p w:rsidR="00F92F05" w:rsidRDefault="00495C30" w:rsidP="00F92F05">
      <w:pPr>
        <w:spacing w:line="480" w:lineRule="auto"/>
        <w:jc w:val="center"/>
        <w:rPr>
          <w:rFonts w:ascii="Times New Roman" w:hAnsi="Times New Roman" w:cs="Times New Roman"/>
          <w:sz w:val="24"/>
          <w:szCs w:val="24"/>
        </w:rPr>
      </w:pPr>
    </w:p>
    <w:p w:rsidR="00F92F05" w:rsidRDefault="00495C30" w:rsidP="00F92F05">
      <w:pPr>
        <w:spacing w:line="480" w:lineRule="auto"/>
        <w:jc w:val="center"/>
        <w:rPr>
          <w:rFonts w:ascii="Times New Roman" w:hAnsi="Times New Roman" w:cs="Times New Roman"/>
          <w:sz w:val="24"/>
          <w:szCs w:val="24"/>
        </w:rPr>
      </w:pPr>
    </w:p>
    <w:p w:rsidR="00F92F05" w:rsidRDefault="00495C30" w:rsidP="00F92F05">
      <w:pPr>
        <w:spacing w:line="480" w:lineRule="auto"/>
        <w:jc w:val="center"/>
        <w:rPr>
          <w:rFonts w:ascii="Times New Roman" w:hAnsi="Times New Roman" w:cs="Times New Roman"/>
          <w:sz w:val="24"/>
          <w:szCs w:val="24"/>
        </w:rPr>
      </w:pPr>
    </w:p>
    <w:p w:rsidR="00F92F05" w:rsidRDefault="00495C30" w:rsidP="00F92F05">
      <w:pPr>
        <w:spacing w:line="480" w:lineRule="auto"/>
        <w:jc w:val="center"/>
        <w:rPr>
          <w:rFonts w:ascii="Times New Roman" w:hAnsi="Times New Roman" w:cs="Times New Roman"/>
          <w:sz w:val="24"/>
          <w:szCs w:val="24"/>
        </w:rPr>
      </w:pPr>
    </w:p>
    <w:p w:rsidR="00F92F05" w:rsidRDefault="00495C30" w:rsidP="00F92F05">
      <w:pPr>
        <w:spacing w:line="480" w:lineRule="auto"/>
        <w:jc w:val="center"/>
        <w:rPr>
          <w:rFonts w:ascii="Times New Roman" w:hAnsi="Times New Roman" w:cs="Times New Roman"/>
          <w:sz w:val="24"/>
          <w:szCs w:val="24"/>
        </w:rPr>
      </w:pPr>
    </w:p>
    <w:p w:rsidR="00F92F05" w:rsidRDefault="00495C30" w:rsidP="00F92F05">
      <w:pPr>
        <w:spacing w:line="480" w:lineRule="auto"/>
        <w:jc w:val="center"/>
        <w:rPr>
          <w:rFonts w:ascii="Times New Roman" w:hAnsi="Times New Roman" w:cs="Times New Roman"/>
          <w:sz w:val="24"/>
          <w:szCs w:val="24"/>
        </w:rPr>
      </w:pPr>
    </w:p>
    <w:p w:rsidR="00F92F05" w:rsidRDefault="00495C30" w:rsidP="00F92F05">
      <w:pPr>
        <w:spacing w:line="480" w:lineRule="auto"/>
        <w:jc w:val="center"/>
        <w:rPr>
          <w:rFonts w:ascii="Times New Roman" w:hAnsi="Times New Roman" w:cs="Times New Roman"/>
          <w:sz w:val="24"/>
          <w:szCs w:val="24"/>
        </w:rPr>
      </w:pPr>
    </w:p>
    <w:p w:rsidR="001C617E" w:rsidRDefault="0005619C" w:rsidP="001C617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Substance abuse on Adolescents</w:t>
      </w:r>
    </w:p>
    <w:p w:rsidR="00910A8B" w:rsidRDefault="0005619C" w:rsidP="00B4180D">
      <w:pPr>
        <w:spacing w:line="480" w:lineRule="auto"/>
        <w:jc w:val="both"/>
        <w:rPr>
          <w:rFonts w:ascii="Times New Roman" w:hAnsi="Times New Roman" w:cs="Times New Roman"/>
          <w:sz w:val="24"/>
          <w:szCs w:val="24"/>
        </w:rPr>
      </w:pPr>
      <w:r>
        <w:rPr>
          <w:rFonts w:ascii="Times New Roman" w:hAnsi="Times New Roman" w:cs="Times New Roman"/>
          <w:sz w:val="24"/>
          <w:szCs w:val="24"/>
        </w:rPr>
        <w:t>Different groups of the population have engaged themselves in the substance use across the globe. Adolescents are not left behind either for there have been many cases reported of victims involved in substance use. Adolescents being the group of young boys and girls who are just starting to explore life and curious about new things, they have become vulnerable to substance use. The substances abuses they have include Cannabis, Bhang, Cocaine and other alcoholic drinks. It has become addictive to most of the adolescents hence altering some of their ways of living. Due to addiction also, adolescents involved in the substance use have developed comorbidity and other disorders of mental health (The Case &amp; Deaton, 2015). The analysis below is going to illustrate the complexity of assessing and treating the comorbid conditions.</w:t>
      </w:r>
    </w:p>
    <w:p w:rsidR="00D245C9" w:rsidRDefault="0005619C" w:rsidP="00B418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Mental health disorders and comorbidity of the substance use occurs in one individual at the same period. It is like one individual having a psychological disorder and the same time having another disorder caused by the substance use. According to the International Classification of the Diseases, the dual diagnosis which is also comorbidity is the coexistence of the two temporal disorders in one person. One condition is due to the substance use and the other one is because of the mental disorder. Among the adolescents with the comorbidity or dual diagnosis, it is complicated to assess them as well treating them. Comparing this group with the dual diagnosis with the other patients who have one disorder at a time, those with comorbidity are profoundly affected. This leads adolescents to engage themselves in risky behaviors due to the psychopathological problem. These risky behaviors make the adolescents addicted to the substance use to involve themselves in irresponsible sexual actions which have increased the high rate of HIV/AIDS among the young people. Others have dropped from school due to severe mental health conditions caused by the substance use.</w:t>
      </w:r>
    </w:p>
    <w:p w:rsidR="00BD0776" w:rsidRPr="00436E5A" w:rsidRDefault="0005619C" w:rsidP="00B4180D">
      <w:pPr>
        <w:spacing w:line="480" w:lineRule="auto"/>
        <w:ind w:firstLine="720"/>
        <w:jc w:val="both"/>
        <w:rPr>
          <w:rFonts w:ascii="Times New Roman" w:hAnsi="Times New Roman" w:cs="Times New Roman"/>
          <w:b/>
          <w:sz w:val="24"/>
          <w:szCs w:val="24"/>
        </w:rPr>
      </w:pPr>
      <w:r w:rsidRPr="00436E5A">
        <w:rPr>
          <w:rFonts w:ascii="Times New Roman" w:hAnsi="Times New Roman" w:cs="Times New Roman"/>
          <w:b/>
          <w:sz w:val="24"/>
          <w:szCs w:val="24"/>
        </w:rPr>
        <w:lastRenderedPageBreak/>
        <w:t>Dual diagnosis</w:t>
      </w:r>
    </w:p>
    <w:p w:rsidR="00A33151" w:rsidRDefault="0005619C" w:rsidP="00B418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Substance use disorders and the disorder of the mental health relate to each other as they can be the cause of the other. For example mental health disorders among the adolescents which mostly is low self-esteem and depression. Depression being a mental health disorder can cause substance use disorder like over drinking and increasing the use of drugs. So this shows that one disorder can cause the other disorder.  There are principles which are used to illustrate more about comorbidity or dual diagnosis; one of them says that the two diseases for the mental health and substance use can sometimes represent the several conditions. For example, an adolescent who has been brought up in a stressing environment, or sometimes the kind of personality this young man or girl has. These factors may later force this adolescent to end up causing many conditions in both substance use and mental health (Barnes et al., 2015). Another principle used to explain comorbidity is that some of the mental disorders such as being social phobic can make one start self-treatment to overcome such disorder and they end up in substance use. Many cases have been reported from the adolescents who shy off from the public. What some of the adolescents will do to fight shyness is that they use alcohol or other drugs which will give them the courage to talk in front of a crowd. As they continue with their self-medication, the substance use disorders of drinking excessive alcohol and other drugs will take over. This substance disorder will have been caused by the mental disorder.</w:t>
      </w:r>
    </w:p>
    <w:p w:rsidR="00A33151" w:rsidRDefault="0005619C" w:rsidP="00B418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Some adolescents have involved themselves in Cannabis. Use of Cannabis in the body can cause some disorders in the body to develop for example Schizophrenia. This explains the third hypothesis explaining about the comorbidity. Substance use can trigger another mental disorder in the body and it generates on its own (Cicero et al., 2014). Adolescents involved in </w:t>
      </w:r>
      <w:r>
        <w:rPr>
          <w:rFonts w:ascii="Times New Roman" w:hAnsi="Times New Roman" w:cs="Times New Roman"/>
          <w:sz w:val="24"/>
          <w:szCs w:val="24"/>
        </w:rPr>
        <w:lastRenderedPageBreak/>
        <w:t>Cannabis use most of them end up developing mental disorders like lack of sleep triggered by the substance use.</w:t>
      </w:r>
    </w:p>
    <w:p w:rsidR="00436E5A" w:rsidRDefault="0005619C" w:rsidP="00B4180D">
      <w:pPr>
        <w:spacing w:line="48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Assessing and treating the co</w:t>
      </w:r>
      <w:r w:rsidRPr="006A2C3E">
        <w:rPr>
          <w:rFonts w:ascii="Times New Roman" w:hAnsi="Times New Roman" w:cs="Times New Roman"/>
          <w:b/>
          <w:sz w:val="24"/>
          <w:szCs w:val="24"/>
        </w:rPr>
        <w:t>morbidity among the adolescents</w:t>
      </w:r>
    </w:p>
    <w:p w:rsidR="006A2C3E" w:rsidRDefault="0005619C" w:rsidP="00B418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Assessing and giving treatment among the adolescents with the comorbidity has not been an easy task for clinicians. Considering the hypotheses of the comorbidity, before treating these disorders the medical personnel will have to know the cause of the disorder. Since substance use can cause the mental disease and vice versa, the specialist should discuss with the victim and in the process, he or she should be able to tell what caused the other. Due to substance use, adolescents sometimes face many things like trauma and also other emotional cases. It is good for them to get treatment early enough once a relapse is noticed because the earlier, the better for them. There is no specific age that adolescents cannot be treated back to her or his healthy life. There are principles which should be followed in giving treatment to these adolescents who are already having disorders due to the substance use; once their healthy behaviors seem to alter, they should be investigated either by the closure member of the family or even a physician. The substance use he or she is using should be identified. According to the solution-focused brief therapy, the reason why this person decided to use this substance is not necessary. What physician should focus on is to look for the solution to treat this disorder and help the adolescents gain their healthy life. It has been researched that most of the adults with substance use disorder started when they were adolescents and as they continued the disorder became independent on its own. Some begin to use substances just out of curiosity or out of influence then it later becomes an addiction. It is necessary to get treatment as early as possible as this is going to make comorbidity disorders easier to deal with before they develop.</w:t>
      </w:r>
    </w:p>
    <w:p w:rsidR="00746B77" w:rsidRDefault="0005619C" w:rsidP="00B418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Another principle in giving treatment to the adolescents is helping her or him have several visits to the medics, it can take psychiatrist or any other qualified physician. If the substance use in case there is something like tobacco or even illicit brew, then due to this several visits they will be able to know if the patient should continue getting medication from them or he/she should be sent to another program for example motivational interviewing or AA model groups. Family members or interventions either from legal or anyone responsible is necessary to the adolescents with disorders. Research says that most of these victims sometimes after getting the disorders from the substance use they wish to get medical attention but it becomes hard for them so the family should intervene and help them (Karlamangla et al., 2006). Others with disorders from substance use are in critical condition but still do not want to go for medical help. The adolescents who use drugs like cocaine or even bhang they get addicted and it ends up causing mental disorders because some also become crazy. For this kind of group, it's only either legal intervention or family or school which they attend should come in and give them some help. Another principle in treatment the adolescents with the substance use disorder are that assessment of this young man/girl is necessary. The physicians should assess the kind of characters that she has because this is also part of the treatment plan. It would make it easier to treat this patient. One of the things to assess in this adolescent is the strengths and weaknesses that she has, the performance in any activity he or she does for example in school or any social event. The importance of this assessment is because the treatment given to the patients will affect the level of his or her development regarding the psychological growth.</w:t>
      </w:r>
    </w:p>
    <w:p w:rsidR="00006792" w:rsidRDefault="0005619C" w:rsidP="00B418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 giving treatment to this person, the physician should not only focus on the disorder just. It is essential as well to know about his other life like the kind of lifestyles he or she lives. The needs of this patient in his or her life should be considered too during the treatment, for </w:t>
      </w:r>
      <w:r>
        <w:rPr>
          <w:rFonts w:ascii="Times New Roman" w:hAnsi="Times New Roman" w:cs="Times New Roman"/>
          <w:sz w:val="24"/>
          <w:szCs w:val="24"/>
        </w:rPr>
        <w:lastRenderedPageBreak/>
        <w:t>example, the well being of other family members. This is because some of these adolescents engage themselves in substance use due to discomforts and pressure from home. If some member of his or her family keeps on causing chaos in the family for example drunkard and violent father, then it can lead to stress and depression to the young man or girl and end up in substance use to find ‘comfort'. When getting the treatment, this family matter should be addressed too because if not then even the other treatment will not be helpful. The housing also should be assessed by the counselor or whoever the personnel was offering this adolescent the therapy. Location of the housing is an important aspect when it comes to this matter. For example, if the house is located near a zone with addicts who keep on influencing this adolescent then giving him or her treatment without dealing with her location then it would be like doing zero work. Undoubtedly this adolescent will get affected again even after recovering so the solution here can be to change the residential area. School where they attend is also very critical when it comes to treating this disorder caused by the substance use. The highest percentage of the adolescents gets introduced to drugs by their schoolmate. Being the group that they spend most of their time in school with the whole week and then they influence each other with substance use. As the treatment is given to these victims, the school should also be checked and if there are other victims too should be treated. This is because handling one person and leaving the rest is like coaching one person in a team and expecting to win a match. Other factors like standard of living given to this adolescent are also necessary during the treatment plan. All these factors considered and much more than the treatment plan would be a success.</w:t>
      </w:r>
    </w:p>
    <w:p w:rsidR="0087200C" w:rsidRDefault="0005619C" w:rsidP="00B418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Therapies given to the adolescents regarding behavior are so active during the treatment of the drug use. After discovering what triggers what makes this adolescent in drug abuse then behavioral therapy should be offered in helping this adolescent avoid the forces which make him </w:t>
      </w:r>
      <w:r>
        <w:rPr>
          <w:rFonts w:ascii="Times New Roman" w:hAnsi="Times New Roman" w:cs="Times New Roman"/>
          <w:sz w:val="24"/>
          <w:szCs w:val="24"/>
        </w:rPr>
        <w:lastRenderedPageBreak/>
        <w:t xml:space="preserve">engage in substance use. For example, those who are taken to the rehabilitation centers due to mental health disorders and substance use, during the treatment they are introduced to other helpful activities which helps them to replace with the idea of substance use. During the procedure, it's necessary to share the motivating ideas with the adolescents in the substance use especially which will go in line with their goals in life. As a counselor create the best relationship with the victim and let him or her share what and why she craves for that particular drug, help him to resist that by introducing more constructive ideas to his or her life. All this will help the victim to recover faster from the substance use disorders and start doing something productive with his or her life. For example, if he or she had dropped from school then motivate her or him to go back to school and achieve the goals she has set for her life. </w:t>
      </w:r>
    </w:p>
    <w:p w:rsidR="006A2C3E" w:rsidRDefault="0005619C" w:rsidP="00B418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Family support is the critical factor here in helping the adolescent recover from the substance. The members of the family should promote absenteeism of drugs abuse from their house. There should be the active relationship when it comes to communication as this will always help to know if there is anyone undergoing depression. Most of the evidence-based approaches done for adolescents are used to strengthen the family relationship. Apart from, the whole community or the counselors mostly from the schools where these adolescents attend should always be ready to help those young adolescents who cannot even help themselves to start the treatment.</w:t>
      </w:r>
    </w:p>
    <w:p w:rsidR="00D14A11" w:rsidRDefault="0005619C" w:rsidP="00B418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the most of the substance use disorders physicians, the majority of the adolescents who starts using substance have other medical issues. It is like dual diagnosis mostly in the adolescents in juvenile stages. An anxiety disorder primarily has caused young people to engage in substance use. Another condition which has caused many adolescents to get into substance use is the disorder of oppositional defiance (Dart et al., 2015). During the treatment </w:t>
      </w:r>
      <w:r>
        <w:rPr>
          <w:rFonts w:ascii="Times New Roman" w:hAnsi="Times New Roman" w:cs="Times New Roman"/>
          <w:sz w:val="24"/>
          <w:szCs w:val="24"/>
        </w:rPr>
        <w:lastRenderedPageBreak/>
        <w:t>plan, all these conditions must be addressed to first even before dealing with the effects of the substance use. Some of these disorders some people believe that they are genetic but any condition can be treated as long as the proper strategy is used.</w:t>
      </w:r>
    </w:p>
    <w:p w:rsidR="00E01E40" w:rsidRDefault="0005619C" w:rsidP="00B418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Sexual abuse or other sensitive factors like child abuse has been one of the causes making adolescents abuse substances. In the treatment and assessment plan, if there is any case of such sensitive issue sometimes it becomes hard to erase this from the victim's memory. If this is the case, the victim should be referred to specialized programs for example where there are similar cases. Through open group discussion forum, it will be easier for the victim to recover faster than being treated alone. In a group of 50 participants discussion, a group of people who have gone through sexual abuse or child abuse and they ended up in the substance use like abuse of drugs. The team should have both fresh victims and those who have recovered for this will be easier to encourage those who are new to the group. Also in this category, there should be the victims who were once very addicted to the substance use and were not able to achieve their goal as this will be an excellent example to the adolescents fighting with the addiction of the substance use.</w:t>
      </w:r>
    </w:p>
    <w:p w:rsidR="0061285A" w:rsidRDefault="0005619C" w:rsidP="00B418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treatment plan, the counselors, especially from school, should always monitor the progress of the adolescent's victim. This is because most of these adolescents with substance use may experience the relapse in their treatment since the withdrawals symptoms are not easy to manage. The decline can be caused by the mental discomforts during the procedure especially if the victim was suffering from social shyness and now after stopping taking alcohol he or she should face the people with no support of any drug. Most of the time this can cause a relapse and they may think of starting abusing drugs again to gain courage (Levy et al., 2017). That is why it is necessary always to monitor the adolescents going through treatment so that it can be successful. Still, the patient may take the medication correctly but the level of recovery may even </w:t>
      </w:r>
      <w:r>
        <w:rPr>
          <w:rFonts w:ascii="Times New Roman" w:hAnsi="Times New Roman" w:cs="Times New Roman"/>
          <w:sz w:val="24"/>
          <w:szCs w:val="24"/>
        </w:rPr>
        <w:lastRenderedPageBreak/>
        <w:t>seem low. Due to this, it's essential for this victim to go back to the physician and get the treatment increased because it shows that the level of drugs intake in the body is high hence the level of treatment should be changed or improved for this victim to successfully recover.</w:t>
      </w:r>
    </w:p>
    <w:p w:rsidR="00985BDD" w:rsidRDefault="0005619C" w:rsidP="00B418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Most of the adolescents take around three months for treatment. However not every adolescent will take three months to recover, some take even more than three months. It is advisable that one should take longer time in treatment as this will help them fully recover with no relapse. Although the duration of treatment will depend on the type of comorbidity of either mental disorders or the substance disorders, after the recovery the victim should stay in treatment to avoid the relapse. The counselors should visit the victims at home for follow up of the victims' recovery and make sure that they have fully adjusted to their regular life activity. If the adolescents are supposed to go back to school, then the school counselors should follow up to make sure the adolescent's victim have started to perform well in their capacity.</w:t>
      </w:r>
    </w:p>
    <w:p w:rsidR="00875E89" w:rsidRDefault="0005619C" w:rsidP="00B418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adolescents in the substance use are at high risk of contaminating diseases like HIV and AIDS. Since substance use alters the decision making of ideas and poor judgment, hence they end up in risky behaviors like having unprotected sex which can lead to exposure of the contamination of disease and spread of Hepatitis B (Finer &amp; Zolna, 2016). During the treatment plan, counseling should be offered to the victims of drug abuse and the dangers of sharing these tools they use for injecting themselves the drugs. With all these principles of treatment plan followed strictly then it is very much possible for an addict to recover from any disorder whether of substance use or mental disorder.</w:t>
      </w:r>
    </w:p>
    <w:p w:rsidR="007D6B93" w:rsidRDefault="0005619C" w:rsidP="00B4180D">
      <w:pPr>
        <w:spacing w:line="480" w:lineRule="auto"/>
        <w:ind w:firstLine="720"/>
        <w:jc w:val="both"/>
        <w:rPr>
          <w:rFonts w:ascii="Times New Roman" w:hAnsi="Times New Roman" w:cs="Times New Roman"/>
          <w:b/>
          <w:sz w:val="24"/>
          <w:szCs w:val="24"/>
        </w:rPr>
      </w:pPr>
      <w:r w:rsidRPr="007D6B93">
        <w:rPr>
          <w:rFonts w:ascii="Times New Roman" w:hAnsi="Times New Roman" w:cs="Times New Roman"/>
          <w:b/>
          <w:sz w:val="24"/>
          <w:szCs w:val="24"/>
        </w:rPr>
        <w:t xml:space="preserve">Impacts of Substance use on Adolescents </w:t>
      </w:r>
    </w:p>
    <w:p w:rsidR="00001422" w:rsidRDefault="0005619C" w:rsidP="00B418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every decision, there are always consequences of making. Whether it's a right decision or wrong, there must be effects to follow. Most of the adolescents these days have been introduced to the substance use and other drugs abuse. This has affected them in so many ways and the following discussions will illustrate some of the impacts substance use has on the adolescents both girls and boys. School dropout; Most of the adolescents in substance use have been affected in their academics. Their grades in school have reduced for those still in college, others have dropped out of school due to cases associated with the abuse of drugs and substances. More than 50% of these adolescents dropping out of school are boys who are in substance abuse. Girls too have been affected due to both disorders from the substance abuse and also early unwanted pregnancy which comes as a result of careless unprotected sex due to risky behaviors caused by substance use (Hall &amp; Lynskey, 2106). Cognitive issues experienced by the adolescents in the drugs abuse such as alcohol have interfered with their regular school activities and performances and this is a threat to the young generation because if not controlled most young people will lose their better future and suffer later.</w:t>
      </w:r>
    </w:p>
    <w:p w:rsidR="00773B73" w:rsidRDefault="0005619C" w:rsidP="00B418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the (DAWN) Drug Abuse Warning Network, the United States hospitals which presented their samples showed that many cases of young people of 12 to 17 years old had been reported to the emergency services in their hospital due to the abuse of drugs seeking medication and some lose their lives. Substance use has affected the physical health of many adolescents. Also, many accidents reported cases are caused by young people of around 18 years who drive while drunk. From the year 1995 to date, examples of 2000 youths above of deaths caused by alcohol users drivers have been reported. This has caused deaths of many adolescents as well as producing disabilities in young girls and boys. It is also due to the substance abuse that the adolescents and youths, in general, have caused them to engage in risky activities like </w:t>
      </w:r>
      <w:r>
        <w:rPr>
          <w:rFonts w:ascii="Times New Roman" w:hAnsi="Times New Roman" w:cs="Times New Roman"/>
          <w:sz w:val="24"/>
          <w:szCs w:val="24"/>
        </w:rPr>
        <w:lastRenderedPageBreak/>
        <w:t>homicides or suicides cases some end up losing lives. Alcohol and other drugs use enhance poor judgment and decision making and due to this most of the adolescents have been infected with HIV/AIDS due to unprotected and careless sex. Also, the diseases are transmitted through the sharp objects they use to inject themselves with the drugs such as the liquids drugs they abuse and mostly they don't sterilize.</w:t>
      </w:r>
    </w:p>
    <w:p w:rsidR="00773B73" w:rsidRDefault="0005619C" w:rsidP="00B418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Substance use on adolescents has had negative impacts on their mental health. It has caused many psychological disorders to the youths due to abuse of different drugs. Adolescents who abuse drugs are more vulnerable to getting the mental disorders like depression, thinking of suicide and other traumatic disorders than the adolescents who do not abuse substances. Rehabilitation centers and other counseling centers have adolescents as their most significant percentage of clients. This means that most young people have engaged themselves in the substance use and hence interfering with their health. Another effect that substance use is causing to adolescents is that the addicted ones usually get discriminate themselves from the standard living, for example, some may stop attending community activity or even hanging out with his age mates. This behavior is a loss to both society and the victim because he cannot contribute to the positive building of the community. In most cases, adolescents who are abusing drugs alienate from the people and like staying and hanging out alone (Travis et al., 2014).</w:t>
      </w:r>
    </w:p>
    <w:p w:rsidR="00004160" w:rsidRDefault="0005619C" w:rsidP="00B418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Abuse of drugs and substances in adolescents profoundly affects the family in so many ways. First, the family uses a lot of finances and resources in trying to help the victim recover. The medical checkup as well the counseling is very expensive and it takes a long duration to make sure that this young man or girl has fully recovered. Again since abuse of drugs may sometimes cause these adolescents to drop out of school, taking this adolescent back to school is also expensive since sometimes they may repeat the classes they were before. Even in a family </w:t>
      </w:r>
      <w:r>
        <w:rPr>
          <w:rFonts w:ascii="Times New Roman" w:hAnsi="Times New Roman" w:cs="Times New Roman"/>
          <w:sz w:val="24"/>
          <w:szCs w:val="24"/>
        </w:rPr>
        <w:lastRenderedPageBreak/>
        <w:t>where their youths are involved in too much drinking most of the time the family does not get peace. Crises might arise due to this and it makes both parents and other siblings be not comfortable. It is also not safe for the very young ones to grow up in such environment since they might emulate what their brother or sister is doing.</w:t>
      </w:r>
    </w:p>
    <w:p w:rsidR="008752E3" w:rsidRDefault="0005619C" w:rsidP="00B4180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are also other consequences faced by these adolescents socially for example like the crimes they involve themselves into due to over drinking. Mostly when these adolescents consume alcohol, they end up in useless fights and other crimes like killing or destroying people's property. All these are social crimes caused by the adolescents in the substance use. They end up losing the little savings that they have as well as reputation. Having many youths engaged in substance use in the community is a big problem because that population lives in fear. The activities that these adolescents do when they are under the influence of the substance use such as rape, and also stealing from either parents or other people out in the community so that they can get finances to pay for their drugs. Also being adolescents, the sexual urges increase as one increases, so that is why in combination with the drug abuse they get unwanted pregnancies (Finer &amp; Zolna, 2016).</w:t>
      </w:r>
    </w:p>
    <w:p w:rsidR="00B4180D" w:rsidRDefault="0005619C" w:rsidP="00E4528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Apart from the physical and mental effects that substance use has on adolescents, there are also other damages that it does to the brain system of these young men and ladies. It is sad that most of the youths, adolescents to be specific that they don't know the impacts of these substances use that they engage themselves into. It is always necessary to get treatment as early as possible before the disorders develop into more harmful ones which can lead to death. Adolescents too should be counseled on the best ways of living and the style of avoiding substance use to live a healthy life and achieve their goals.</w:t>
      </w:r>
    </w:p>
    <w:p w:rsidR="00BC566D" w:rsidRDefault="00495C30" w:rsidP="00E45281">
      <w:pPr>
        <w:spacing w:line="480" w:lineRule="auto"/>
        <w:ind w:firstLine="720"/>
        <w:jc w:val="both"/>
        <w:rPr>
          <w:rFonts w:ascii="Times New Roman" w:hAnsi="Times New Roman" w:cs="Times New Roman"/>
          <w:b/>
          <w:sz w:val="24"/>
          <w:szCs w:val="24"/>
        </w:rPr>
      </w:pPr>
    </w:p>
    <w:p w:rsidR="00BC566D" w:rsidRDefault="00495C30" w:rsidP="00E45281">
      <w:pPr>
        <w:spacing w:line="480" w:lineRule="auto"/>
        <w:ind w:firstLine="720"/>
        <w:jc w:val="both"/>
        <w:rPr>
          <w:rFonts w:ascii="Times New Roman" w:hAnsi="Times New Roman" w:cs="Times New Roman"/>
          <w:b/>
          <w:sz w:val="24"/>
          <w:szCs w:val="24"/>
        </w:rPr>
      </w:pPr>
    </w:p>
    <w:p w:rsidR="00BC566D" w:rsidRDefault="0005619C" w:rsidP="00E45281">
      <w:pPr>
        <w:spacing w:line="480" w:lineRule="auto"/>
        <w:ind w:firstLine="720"/>
        <w:jc w:val="both"/>
        <w:rPr>
          <w:rFonts w:ascii="Times New Roman" w:hAnsi="Times New Roman" w:cs="Times New Roman"/>
          <w:b/>
          <w:sz w:val="24"/>
          <w:szCs w:val="24"/>
        </w:rPr>
      </w:pPr>
      <w:r w:rsidRPr="00BC566D">
        <w:rPr>
          <w:rFonts w:ascii="Times New Roman" w:hAnsi="Times New Roman" w:cs="Times New Roman"/>
          <w:b/>
          <w:sz w:val="24"/>
          <w:szCs w:val="24"/>
        </w:rPr>
        <w:t>Preliminary Assessments o</w:t>
      </w:r>
      <w:r>
        <w:rPr>
          <w:rFonts w:ascii="Times New Roman" w:hAnsi="Times New Roman" w:cs="Times New Roman"/>
          <w:b/>
          <w:sz w:val="24"/>
          <w:szCs w:val="24"/>
        </w:rPr>
        <w:t>f</w:t>
      </w:r>
      <w:r w:rsidRPr="00BC566D">
        <w:rPr>
          <w:rFonts w:ascii="Times New Roman" w:hAnsi="Times New Roman" w:cs="Times New Roman"/>
          <w:b/>
          <w:sz w:val="24"/>
          <w:szCs w:val="24"/>
        </w:rPr>
        <w:t xml:space="preserve"> Adolescents</w:t>
      </w:r>
    </w:p>
    <w:p w:rsidR="00BC566D" w:rsidRDefault="0005619C" w:rsidP="00E4528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Assessing the adolescents at large is essential because it helps to know who uses substances and needs medical service. It is done to adolescents who show some symptoms and signs of drugs and substance use. It has been estimated that each year around 260,000 adolescents have been diagnosed with the substance use disorders. Even though, assessing the adolescents has always been a very complicated activity. The counselors and authority responsible for the evaluating the adolescents find that most of these victims have other medical conditions in their body. Among this 260,000 victims noticed, there are around 20 to 65% of delinquents among them. Some of these other states that the adolescents have together with the substance use disorders are; some are abused physically either by family members or even rape cases. Sometimes if the evaluators in the assessment activity are not careful they may not know that one has been physically abused earlier (Mark et al., 2001).</w:t>
      </w:r>
    </w:p>
    <w:p w:rsidR="00D2325F" w:rsidRDefault="0005619C" w:rsidP="00E4528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Other adolescents suffer from emotional issues as well as psychological problems. Manu cases have been discovered in the United States juvenile whereby the victims have mental problems other than the substance use issue. It is not easy to tell who is psychologically unstable when they are being taken to the juvenile systems as most of them have already been affected the substance use. Parental poor care too is one of the conditions that many adolescents have been found with during the preliminaries assessments. Some parents neglect their children to the extent that no one cares or guides them and this misleads them in life. Other families have substance use history so when this young man or girl was growing up, they got introduced to </w:t>
      </w:r>
      <w:r>
        <w:rPr>
          <w:rFonts w:ascii="Times New Roman" w:hAnsi="Times New Roman" w:cs="Times New Roman"/>
          <w:sz w:val="24"/>
          <w:szCs w:val="24"/>
        </w:rPr>
        <w:lastRenderedPageBreak/>
        <w:t xml:space="preserve">substance use in their tender age. Also if there is a history of mental disability issue in the family, it might affect the adolescents and this has been found in some cases in juvenile centers. </w:t>
      </w:r>
    </w:p>
    <w:p w:rsidR="00DE0E4A" w:rsidRDefault="0005619C" w:rsidP="00E4528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It is during the assessment that the adolescents have confessed that they were once involved with the gang's activity which consists in supplying and selling drugs to the criminals. This is a factor that has caused many of the adolescents to get addicted to the drug abuse. The physicians at the juvenile centers and other counseling centers have to be careful when dealing with such groups because they have already become antisocial to the people in society. Even after assessment when the program of medical and counseling services this kind of a team should be carefully monitored in their progress. In some parts of the United States as well as parts where there is the high rate of unemployment, many cases have been reported that about 60% of the unemployed young men and women turn into psychological problems due to hopelessness. Unemployment makes it hard to earn a standard life. This can also lead to lack of proper homes or no homes at all. Most of the adolescents who have been through this kind of experience before developing other conditions which can lead to depression.</w:t>
      </w:r>
    </w:p>
    <w:p w:rsidR="00793D74" w:rsidRDefault="0005619C" w:rsidP="00E4528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All these other conditions usually start at an early stage of life and develop as the youth grow up. It is during the assessment that the staffs and the evaluators in the centers of counseling notice the weird behaviors different from others. These adolescents with other conditions discussed above are more at risk for relapse and go back to substance use compared to others. That assessment of the substance use victims is very essential for it helps many victims of the substances with these other conditions to progress in the treatment without getting further damage (Karlamangla et al., 2006).</w:t>
      </w:r>
    </w:p>
    <w:p w:rsidR="00083188" w:rsidRDefault="0005619C" w:rsidP="0008318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There are principles which are followed during the preliminaries assessment of adolescents in substance use. This is mostly done in juvenile centers and counseling centers whereby a protocol is observed during the screening activity. This is done to ensure that the victim program of getting medication is successively attained without a relapse. Before the assessment is done, the victim in this case who is an adolescent should give out all her or his details and these are kept confidential by the authority. Then she or he can continue with the screening or assessment. There are different types of evaluation and each one has its importance. The first type of assessment done is called initial assessment. This is done to test the rate at which the adolescent involved in the substance use requires medication. Some of the victims will need emergency services regarding treatment both psychologically and medical attention. Those who need emergency services are quickly taken to the next stage of starting medication while those who don't require immediate attention may be monitored for a while as they prepare to launch new treatment. This first type of assessment is essential because it prevents cases of suicides and other dangerous mental issues.</w:t>
      </w:r>
    </w:p>
    <w:p w:rsidR="002B3EB7" w:rsidRDefault="0005619C" w:rsidP="002B3EB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second type of assessment in the protocol is called assessment of risk. Risk assessment is used to determine how much the substance use has affected the adolescents’ victim. Since the suicidal threat level is likely to happen in adolescents involved in the substance and drug use, risk assessment is used to determine the potentiality of this patient to commit suicide. It also helps to gauge the kind of cooperation that the victim is going to offer with the team monitoring him or her. Some of the adolescents in this stage require particular attention because most are likely not to cooperate. Others might go back to the substance use if not well monitored. In the risk assessment especially adolescents in the juvenile centers are considered whether they will be detained or taken back home for home visits treatments. Those who seem to have suicides threats are held back in the center to get immediate counseling as well as treatment. Those who don't require to be detained are released but still, the evaluators, teachers, parents and also counselors keep an eye on him to help him avoid substance use whether under supervision or not.</w:t>
      </w:r>
    </w:p>
    <w:p w:rsidR="00322838" w:rsidRDefault="0005619C" w:rsidP="0032283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during risk assessment that the history of the adolescents regarding the substance use is figured out. How the victim started using the substance and the duration that he or she has been the drugs. It is through this that the physicians can be able to know the kind of attention she or he needs. It is necessary for the evaluators to tell if the victim had before been involved in any community activity or not. Especially in the United States, adolescents who are taken to juvenile counseling, their status in terms of legal must be known for this will help the admin to see if he or she been involved in any offensive activity  before. This as well will determine if the victim should be detained or not. </w:t>
      </w:r>
    </w:p>
    <w:p w:rsidR="00322838" w:rsidRDefault="0005619C" w:rsidP="0032283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Urinalysis which is also known as Drug Testing; this is another type of assessment done among the adolescents to see the concentration of the drugs they have been using. This test detects if this person has recently abused any medication or not. It is a standard test done even during the screening of some jobs in all over the world. After this test, the evaluators can know the type of supervision to offer as well as monitoring the adolescent involved in the substance use. The factors which can make the victim be easily detected is if he or she has been using alcohols or other drugs like cocaine.</w:t>
      </w:r>
    </w:p>
    <w:p w:rsidR="00BC566D" w:rsidRDefault="0005619C" w:rsidP="0057312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protocol of the assessment, there is another type of assessment or screening which is called psychosocial. It is through this stage of testing that the evaluators get to know the psychological .view of an adolescent’s life (Rosenblatt et al., 2015). Psychosocial stands for both mental aspects of the adolescent's view as well the environmental view of life. This is one of the essential screenings as it exposes the victim well to the evaluators and this will make work more comfortable for them as well as helping the adolescent in the substance use successfully recover. Some of the other factors which are considered in the psychosocial assessment to collect one's aspects of life are as follows; the relationship that the adolescent has with the family is necessary for determining her point of life. If they don't get along with the family, then the evaluators should investigate to know the problem. Through this, they should be able to see if it's the family which has caused or influenced her or if it's her or him who is antisocial due to the disorders caused by the substance use. Education progress of the adolescents is also monitored by the evaluators to know how the level of which this victim has been stable in life. Poor grades or dropping out of school will show that this victim has been profoundly affected by the substance use and drugs. If there is any other condition arising from the victim or which has already developed for example depression or any other mental health disorder will be used to determine the psychological aspect of her or his life. The peers that this adolescent involves himself or herself with will show the kind of social life that she or he has. Some of the adolescents alienate themselves the peer and social life and live alone. Most of them do not even share what they are going through but it is mostly caused by the disorders of the substance use and drug abuse.</w:t>
      </w:r>
    </w:p>
    <w:p w:rsidR="00623CAE" w:rsidRDefault="0005619C" w:rsidP="004E7D4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Demographic feature or the location of the adolescents also matters in determining his or her social aspect concerning life in general. If the house is located near the neighborhood where drug dealing activity is being done, then the evaluators will know that this might have been the cause. Previous disorders either from the substance use or mental health issues will also be used to determine many things about the aspect of life to this adolescent victim. If the victim had a matter of being social phobic and later got him or herself into substance abuse like alcohol to gain courage of facing people in the crowd.</w:t>
      </w:r>
    </w:p>
    <w:p w:rsidR="000702A0" w:rsidRDefault="0005619C" w:rsidP="0066485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last type of assessment done is called comprehensive. It is an assessment which gives the critical determination in clarifying the problem or diagnosis the kind of issue that the adolescent in the substance use has. It is through this stage that the disorder that the victim has will get to be analyzed concerning when it started the level of development that it has. After getting to know the disorder and its history in the life of the victim then the next thing is to assign the kind of treatment that should be given the adolescents addicted to the drug and substance use. In most of the cases, there is comorbidity or what is also referred dual diagnosis. It is a condition whereby the adolescents in substance use have disorders and another disorder which has maybe been caused by the other one. A good example is like whereby one had depression caused by the family issues or even unemployment. Due to this depression, the adolescent decides to engage him or herself in the substance use. There are factors which are used by the counselors or the evaluators in either in the juvenile centers or other centers; previous medical status, this is essential when it comes to the treatment plan as it will help the physicians to know the history of the victim of their diagnosis and their medication. If the victim had a dual diagnosis, it would also help the medics in their plan of treating you (Dawson et al.,2015). </w:t>
      </w:r>
    </w:p>
    <w:p w:rsidR="00773B73" w:rsidRDefault="0005619C" w:rsidP="009521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medical status also will show if the victim might be infected with the diseases like HIV /AIDS. It will also determine the specification of the treatment that the victim should be given. Since some medical status can be treated and the ones who cannot be treated like HIV/AIDS, proper care should be given to them. The evaluators should monitor them and guide them because in most of the cases they transmit diseases due after getting themselves into careless and unprotected sex. Physical abuse, as well as sexual abuse, is another factor that the evaluators should find out about the adolescents during the comprehensive stage of assessment. Most of the youths who have been through sexual abuse or physical abuse do not talk about it hence they get traumatized, and they end up in substance use. Physical abuse can be out of the violent parents whereby the young boy or girl was physically abused by the drunken father and this affects him or her. Among the adolescents who get raped, 60% keeps it to them instead of sharing. In some cases makes their self-esteem level to decrease and eventually it turns to depression kind of disorder. It is out of despair that some will engage in substance use like alcohol and other drugs to boost their esteem and feel ‘better'. There are also other factors which are under the comprehensive stage like how cruel or friendly the victim is to animals and other things around him or her. All these elements will be so helpful in understanding or comprehend the adolescents involved in the substance use and drugs and from this stage, the counselors and the medics take over and continue in helping the victim recover. </w:t>
      </w:r>
    </w:p>
    <w:p w:rsidR="009521CB" w:rsidRDefault="0005619C" w:rsidP="009521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preliminaries assessment activity after it's done; it should be able to provide a clear plan of the problems to be solved as well as a clear plan of the treatment. The body or administration responsible for counseling and offering to the adolescents in substance use should, therefore, provide the means and resources needed to offer the service entirely and successfully to the victims. The protocol assessment results are then taken to the committee authorized or qualified hence they get interpreted for the treatment. Some of the victims will be detained and others will go home and start consultation while they are at home. </w:t>
      </w:r>
    </w:p>
    <w:p w:rsidR="00491DB4" w:rsidRDefault="0005619C" w:rsidP="009521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Staffs from the counseling centers and from schools as well where these adolescents attend their classes should be on the lookout always for those victims who are at home and still receiving medication. If they are left to be their own then they are most likely going to relapse and the probability of them going back to substance use and drugs are high. After a given amount of duration, there should be another assessment to further screen for the disorders if they are responding to the treatment or not. The assessment should be in both substance use disorder and mental disorder. In my opinion, this will also encourage the victims to avoid the substance use and concentrate more on the medication because further assessment will tell if there is progress or not to the adolescents. </w:t>
      </w:r>
    </w:p>
    <w:p w:rsidR="00F01113" w:rsidRDefault="0005619C" w:rsidP="009521C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this further assessment, the community is involved in the activity as it plays the big part in controlling substance use and resources. The referrals are made with clear guidelines on how the further assessment will take place with some factors to be considered; there must be enough resources for this to be done. This is because there is much research to be done for example in the background check of the victims' progress. The community at large will also be in need of sufficient resources to be used in the assessment activity. Another factor is that the city will have a proper agency which will be capable of providing the standard assessment services and any other services which will be needed during this activity.</w:t>
      </w:r>
    </w:p>
    <w:p w:rsidR="00F92F05" w:rsidRDefault="0005619C" w:rsidP="003F21B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This assessment is necessary because it ensures that all the adolescents suspected to be in the substance use and drug abuse will be taken care of. That is why it is better to keep on screening for it is better prevention than cure. The results from the screening are determined by the set rules then they are interpreted to show the entire disorders of substance use or the drug abuse from the adolescents. Explaining the psychosocial screening is not so bright sometimes or transparent because of the lack of enough resources needed for further testing or assessment.</w:t>
      </w:r>
    </w:p>
    <w:p w:rsidR="00912DCC" w:rsidRDefault="0005619C" w:rsidP="003F21B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most parts of the world mostly the United States, the rehabilitation centers and detention centers have been provided with sufficient assessment and screening facilitation to ensure that all the adolescents in the substance use and drug abuse will be detected quickly to help stop spread the abuse of drugs. It also helps to treat any disorders that may be associated or caused by the substance use. It also helps to prevent any delinquency and more exploitation of substance use.</w:t>
      </w:r>
    </w:p>
    <w:p w:rsidR="003479B7" w:rsidRDefault="0005619C" w:rsidP="003F21B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assessment and screening activities should be done by the qualified staffs and they all should have knowledge in the following areas; they should have been trained in counseling and guiding area. This is because of the substance use and drug use, the primary victim who is the abuser requires advice as much as treatment is needed. The staffs carrying out the assessment and screening services should be able to listen to the adolescents in the abuse, guide them and give them counsel because counseling is what most of them need than treatment. Mental disorders like depressions, excessive anxiety, social phobia and also trauma require advice more than medication (Jones et al., 2015). </w:t>
      </w:r>
    </w:p>
    <w:p w:rsidR="003F21B3" w:rsidRDefault="0005619C" w:rsidP="001D47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staffs must also know the ethical issues as well legal. The team dealing with the adolescents who get screened at the juvenile centers should understand the legal services concerning the substances use and drug abuse. They should be able to know the rights of people and where justice should be applied. For example, if the staff is dealing with the case of an adolescent who is in drug and substance use due to the trauma caused by sexual abuse, this team should know the measures to take to help this young lady get justice. They should also be able to interpret results and handle administration work well. Assessment requires much interpretation after the screening of the adolescents in substance use. It will be easier for the staff to classify the level of development of a disorder in the victim and this will enhance successful recovery because the right medication will be offered to them. </w:t>
      </w:r>
    </w:p>
    <w:p w:rsidR="001D4731" w:rsidRDefault="0005619C" w:rsidP="001D47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Communication is the crucial factor in helping the addicts in the substance use and drugs recover from their disorders. The staff handling adolescents should have an excellent communication skill because at this age adolescents both girls and boys are characterized to have attitudes in their communication. It is during this age that the adolescents in substance use should be given maximum patience and friendly communication relationship. Through this, the adolescents in the substance use will eventually feel free with the staffs hence they will share their history and journey of life. They will be able to tell how they started using drugs and what forced them to use them. This will be helpful during the assessment because the needed previous life will be available (Hasin et al., 2007).</w:t>
      </w:r>
    </w:p>
    <w:p w:rsidR="001F18FC" w:rsidRDefault="0005619C" w:rsidP="001D47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Skills in interviewing; staffs used in the assessment should have the knowledge and techniques in talking. Assessment is all about asking questions and interpreting answers or the results given. Having techniques in interviewing is necessary as it will improve the efficiency of the screening and assessment of the adolescents in the substance use. Writing skills too should be trained to these staffs. They keep on writing reports and about the results and the interpretation of the screening they do to the adolescent in substance use. Policies used in the implementation of the procedures which are in the assessment should be made aware of the staffs.</w:t>
      </w:r>
    </w:p>
    <w:p w:rsidR="000C2D4D" w:rsidRDefault="0005619C" w:rsidP="001D473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To interpret the screening results effectively, the staffs in charge of the assessment and the screening should be trained to know some of the symptoms, signs, and causes of the disorders that the adolescents in the substance use and drugs. Mainly, the staffs should be able to detect stress and other mental disorders that the victim hence it will be possible for them to create awareness about this disorder. The knowledge given to the community by the staffs is to help prevent further development of this disorder because the crews should be able to tell the consequences or the effect of the disorder and the impact it has in the lives of these adolescents with it.</w:t>
      </w:r>
    </w:p>
    <w:p w:rsidR="00F90A9E" w:rsidRPr="00F90A9E" w:rsidRDefault="0005619C" w:rsidP="00F90A9E">
      <w:pPr>
        <w:spacing w:line="480" w:lineRule="auto"/>
        <w:ind w:firstLine="720"/>
        <w:jc w:val="both"/>
        <w:rPr>
          <w:rFonts w:ascii="Times New Roman" w:hAnsi="Times New Roman" w:cs="Times New Roman"/>
          <w:b/>
          <w:sz w:val="24"/>
          <w:szCs w:val="24"/>
        </w:rPr>
      </w:pPr>
      <w:r>
        <w:rPr>
          <w:rFonts w:ascii="Times New Roman" w:hAnsi="Times New Roman" w:cs="Times New Roman"/>
          <w:sz w:val="24"/>
          <w:szCs w:val="24"/>
        </w:rPr>
        <w:t xml:space="preserve"> </w:t>
      </w:r>
      <w:r w:rsidRPr="00F90A9E">
        <w:rPr>
          <w:rFonts w:ascii="Times New Roman" w:hAnsi="Times New Roman" w:cs="Times New Roman"/>
          <w:b/>
          <w:sz w:val="24"/>
          <w:szCs w:val="24"/>
        </w:rPr>
        <w:t>Conclusion</w:t>
      </w:r>
    </w:p>
    <w:p w:rsidR="00630BE7" w:rsidRDefault="0005619C" w:rsidP="00F90A9E">
      <w:pPr>
        <w:spacing w:line="480" w:lineRule="auto"/>
        <w:jc w:val="both"/>
        <w:rPr>
          <w:rFonts w:ascii="Times New Roman" w:hAnsi="Times New Roman" w:cs="Times New Roman"/>
          <w:sz w:val="24"/>
          <w:szCs w:val="24"/>
        </w:rPr>
      </w:pPr>
      <w:r>
        <w:rPr>
          <w:rFonts w:ascii="Times New Roman" w:hAnsi="Times New Roman" w:cs="Times New Roman"/>
          <w:sz w:val="24"/>
          <w:szCs w:val="24"/>
        </w:rPr>
        <w:t>Assessment and screening are the most important aspects in the recognizing, detecting and treatment of the substance use by the adolescents. Without knowing the disorder that the victim then it is close to zero in trying to treat it because you cannot handle what you don't know. The best and the advisable thing is to detect the disorders early enough for this will have a higher probability of successful recovery. Since in most of the time, there are cases of dual diagnosis which is also known as comorbidity, the physicians, counselors, evaluators, as well as the community, should be responsible in monitoring the adolescents who are already into substance use and drugs and help them in stop abusing drugs. Those who are sufficiently addicted they should be supported to go through treatment and counseling.</w:t>
      </w:r>
    </w:p>
    <w:p w:rsidR="00C164F9" w:rsidRDefault="0005619C" w:rsidP="00C164F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There are so many programs which can help different groups of people who are into substance use and another addiction recovery. Also there are so many policies which support the young people who are into drugs abuse and substance use to be treated and recover so that they can continue with their healthy life. The different therapy programs which have helped many youth's girls and boys improve are; Solution based brief therapy, this is a therapy program which offers recovery treatment to the victims of the substance use and drug abuse. In Solution based brief treatment which is also known as Solution based therapy (SFBT), (SBT) respectively, it is a program which only focuses on finding out the solutions of the disorders that are caused by the substance use and drugs. For example the adolescents in the substance use, with disorders in both mental health and drug abuse in this therapy, the only focus will be on finding out what caused this disorder. If it's the cocaine and alcohol use by the adolescent, the necessary thing will be to look for a solution of treating him or her by helping her stop the use of the substances. It is mostly favorable therapy to be for those who are undergoing treatment and want to see the way other fellow addicts are progressing. It is good therapy for those adolescents who had been through a painful past like sexually abused and they are not comfortable narrating their story once again to strangers.</w:t>
      </w:r>
    </w:p>
    <w:p w:rsidR="00D75364" w:rsidRDefault="0005619C" w:rsidP="00C164F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Motivational therapy; this is motivational interviewing therapy program. The best thing about this therapy program is that it can involve a group of people who are both not into substance use and others who are into substance use. For example the adolescents in substance use can be in the motivational interviewing therapy together with their teachers or parents. In this program, the victims should not be forced to stop using the substances or the drugs they abuse. During the motivational therapy, the counselor and the victims sit down and have a discussion. The adolescents in substance use are interviewed by the counselor; they are supposed to share some of the goals that they have set and wish to achieve in life. The counselor then should discuss with the adolescents who are addicted to substances use about the adverse effect that the drugs and the substance use. The victim is let to think about the impacts that drug abuse and substance use will cause and compare it with his or her life goals. It is through this that the victim will decide whether to stop drugs and substance use. It needs patience because it is not easy for the victims to just decide on the first day. The most important thing is to always remind this adolescent the consequences that substance and drug abuse will bring to their life. Most of the young people's goals are to get the good education and big jobs. When you discuss with them about the goals and the impacts of the drugs they will eventually change their decisions and withdraw from substance use. Because the withdrawing symptoms are painful, support should be given to the adolescents' recovering from the substance use and through this substance use and drugs abuse level will reduce in the whole world among the adolescents.</w:t>
      </w:r>
    </w:p>
    <w:p w:rsidR="003B6A36" w:rsidRDefault="00495C30" w:rsidP="003B6A36">
      <w:pPr>
        <w:spacing w:line="480" w:lineRule="auto"/>
        <w:rPr>
          <w:rFonts w:ascii="Times New Roman" w:hAnsi="Times New Roman" w:cs="Times New Roman"/>
          <w:sz w:val="24"/>
          <w:szCs w:val="24"/>
        </w:rPr>
      </w:pPr>
    </w:p>
    <w:p w:rsidR="00D75364" w:rsidRPr="000142C4" w:rsidRDefault="0005619C" w:rsidP="003B6A36">
      <w:pPr>
        <w:spacing w:line="480" w:lineRule="auto"/>
        <w:jc w:val="center"/>
        <w:rPr>
          <w:rFonts w:ascii="Times New Roman" w:hAnsi="Times New Roman" w:cs="Times New Roman"/>
          <w:b/>
          <w:sz w:val="24"/>
          <w:szCs w:val="24"/>
        </w:rPr>
      </w:pPr>
      <w:r w:rsidRPr="000142C4">
        <w:rPr>
          <w:rFonts w:ascii="Times New Roman" w:hAnsi="Times New Roman" w:cs="Times New Roman"/>
          <w:b/>
          <w:sz w:val="24"/>
          <w:szCs w:val="24"/>
        </w:rPr>
        <w:t>References</w:t>
      </w:r>
    </w:p>
    <w:p w:rsidR="00F90A9E" w:rsidRDefault="00495C30" w:rsidP="00D75364">
      <w:pPr>
        <w:spacing w:line="480" w:lineRule="auto"/>
        <w:rPr>
          <w:rFonts w:ascii="Times New Roman" w:hAnsi="Times New Roman" w:cs="Times New Roman"/>
          <w:b/>
          <w:sz w:val="24"/>
          <w:szCs w:val="24"/>
        </w:rPr>
      </w:pPr>
    </w:p>
    <w:p w:rsidR="00F90A9E" w:rsidRDefault="00495C30" w:rsidP="00C63352">
      <w:pPr>
        <w:spacing w:line="480" w:lineRule="auto"/>
        <w:ind w:firstLine="720"/>
        <w:jc w:val="center"/>
        <w:rPr>
          <w:rFonts w:ascii="Times New Roman" w:hAnsi="Times New Roman" w:cs="Times New Roman"/>
          <w:b/>
          <w:sz w:val="24"/>
          <w:szCs w:val="24"/>
        </w:rPr>
      </w:pPr>
    </w:p>
    <w:p w:rsidR="00C63352" w:rsidRPr="00C63352" w:rsidRDefault="0005619C" w:rsidP="00C63352">
      <w:pPr>
        <w:spacing w:line="480" w:lineRule="auto"/>
        <w:ind w:left="1080" w:hanging="720"/>
        <w:rPr>
          <w:rFonts w:ascii="Times New Roman" w:hAnsi="Times New Roman" w:cs="Times New Roman"/>
          <w:color w:val="222222"/>
          <w:sz w:val="24"/>
          <w:szCs w:val="24"/>
          <w:shd w:val="clear" w:color="auto" w:fill="FFFFFF"/>
        </w:rPr>
      </w:pPr>
      <w:r w:rsidRPr="00C63352">
        <w:rPr>
          <w:rFonts w:ascii="Times New Roman" w:hAnsi="Times New Roman" w:cs="Times New Roman"/>
          <w:color w:val="222222"/>
          <w:sz w:val="24"/>
          <w:szCs w:val="24"/>
          <w:shd w:val="clear" w:color="auto" w:fill="FFFFFF"/>
        </w:rPr>
        <w:t>Barnes, G. M., Welte, J. W., Tidwell, M. C. O., &amp; Hoffman, J. H. (2015). Gambling and substance use: Co-occurrence among adults in a recent general population study in the United States. </w:t>
      </w:r>
      <w:r w:rsidRPr="00C63352">
        <w:rPr>
          <w:rFonts w:ascii="Times New Roman" w:hAnsi="Times New Roman" w:cs="Times New Roman"/>
          <w:i/>
          <w:iCs/>
          <w:color w:val="222222"/>
          <w:sz w:val="24"/>
          <w:szCs w:val="24"/>
          <w:shd w:val="clear" w:color="auto" w:fill="FFFFFF"/>
        </w:rPr>
        <w:t>International gambling studies</w:t>
      </w:r>
      <w:r w:rsidRPr="00C63352">
        <w:rPr>
          <w:rFonts w:ascii="Times New Roman" w:hAnsi="Times New Roman" w:cs="Times New Roman"/>
          <w:color w:val="222222"/>
          <w:sz w:val="24"/>
          <w:szCs w:val="24"/>
          <w:shd w:val="clear" w:color="auto" w:fill="FFFFFF"/>
        </w:rPr>
        <w:t>, </w:t>
      </w:r>
      <w:r w:rsidRPr="00C63352">
        <w:rPr>
          <w:rFonts w:ascii="Times New Roman" w:hAnsi="Times New Roman" w:cs="Times New Roman"/>
          <w:i/>
          <w:iCs/>
          <w:color w:val="222222"/>
          <w:sz w:val="24"/>
          <w:szCs w:val="24"/>
          <w:shd w:val="clear" w:color="auto" w:fill="FFFFFF"/>
        </w:rPr>
        <w:t>15</w:t>
      </w:r>
      <w:r w:rsidRPr="00C63352">
        <w:rPr>
          <w:rFonts w:ascii="Times New Roman" w:hAnsi="Times New Roman" w:cs="Times New Roman"/>
          <w:color w:val="222222"/>
          <w:sz w:val="24"/>
          <w:szCs w:val="24"/>
          <w:shd w:val="clear" w:color="auto" w:fill="FFFFFF"/>
        </w:rPr>
        <w:t>(1), 55-71.</w:t>
      </w:r>
    </w:p>
    <w:p w:rsidR="00C63352" w:rsidRPr="00C63352" w:rsidRDefault="0005619C" w:rsidP="00C63352">
      <w:pPr>
        <w:spacing w:line="480" w:lineRule="auto"/>
        <w:ind w:left="1080" w:hanging="720"/>
        <w:rPr>
          <w:rFonts w:ascii="Times New Roman" w:hAnsi="Times New Roman" w:cs="Times New Roman"/>
          <w:color w:val="222222"/>
          <w:sz w:val="24"/>
          <w:szCs w:val="24"/>
          <w:shd w:val="clear" w:color="auto" w:fill="FFFFFF"/>
        </w:rPr>
      </w:pPr>
      <w:r w:rsidRPr="00C63352">
        <w:rPr>
          <w:rFonts w:ascii="Times New Roman" w:hAnsi="Times New Roman" w:cs="Times New Roman"/>
          <w:color w:val="222222"/>
          <w:sz w:val="24"/>
          <w:szCs w:val="24"/>
          <w:shd w:val="clear" w:color="auto" w:fill="FFFFFF"/>
        </w:rPr>
        <w:t>Cicero, T. J., Ellis, M. S., Surratt, H. L., &amp; Kurtz, S. P. (2014). The changing face of heroin use in the United States: a retrospective analysis of the past 50 years. </w:t>
      </w:r>
      <w:r w:rsidRPr="00C63352">
        <w:rPr>
          <w:rFonts w:ascii="Times New Roman" w:hAnsi="Times New Roman" w:cs="Times New Roman"/>
          <w:i/>
          <w:iCs/>
          <w:color w:val="222222"/>
          <w:sz w:val="24"/>
          <w:szCs w:val="24"/>
          <w:shd w:val="clear" w:color="auto" w:fill="FFFFFF"/>
        </w:rPr>
        <w:t>JAMA Psychiatry</w:t>
      </w:r>
      <w:r w:rsidRPr="00C63352">
        <w:rPr>
          <w:rFonts w:ascii="Times New Roman" w:hAnsi="Times New Roman" w:cs="Times New Roman"/>
          <w:color w:val="222222"/>
          <w:sz w:val="24"/>
          <w:szCs w:val="24"/>
          <w:shd w:val="clear" w:color="auto" w:fill="FFFFFF"/>
        </w:rPr>
        <w:t>, </w:t>
      </w:r>
      <w:r w:rsidRPr="00C63352">
        <w:rPr>
          <w:rFonts w:ascii="Times New Roman" w:hAnsi="Times New Roman" w:cs="Times New Roman"/>
          <w:i/>
          <w:iCs/>
          <w:color w:val="222222"/>
          <w:sz w:val="24"/>
          <w:szCs w:val="24"/>
          <w:shd w:val="clear" w:color="auto" w:fill="FFFFFF"/>
        </w:rPr>
        <w:t>71</w:t>
      </w:r>
      <w:r w:rsidRPr="00C63352">
        <w:rPr>
          <w:rFonts w:ascii="Times New Roman" w:hAnsi="Times New Roman" w:cs="Times New Roman"/>
          <w:color w:val="222222"/>
          <w:sz w:val="24"/>
          <w:szCs w:val="24"/>
          <w:shd w:val="clear" w:color="auto" w:fill="FFFFFF"/>
        </w:rPr>
        <w:t>(7), 821-826.</w:t>
      </w:r>
    </w:p>
    <w:p w:rsidR="00C63352" w:rsidRPr="00C63352" w:rsidRDefault="0005619C" w:rsidP="00C63352">
      <w:pPr>
        <w:spacing w:line="480" w:lineRule="auto"/>
        <w:ind w:left="1080" w:hanging="720"/>
        <w:rPr>
          <w:rFonts w:ascii="Times New Roman" w:hAnsi="Times New Roman" w:cs="Times New Roman"/>
          <w:color w:val="222222"/>
          <w:sz w:val="24"/>
          <w:szCs w:val="24"/>
          <w:shd w:val="clear" w:color="auto" w:fill="FFFFFF"/>
        </w:rPr>
      </w:pPr>
      <w:r w:rsidRPr="00C63352">
        <w:rPr>
          <w:rFonts w:ascii="Times New Roman" w:hAnsi="Times New Roman" w:cs="Times New Roman"/>
          <w:color w:val="222222"/>
          <w:sz w:val="24"/>
          <w:szCs w:val="24"/>
          <w:shd w:val="clear" w:color="auto" w:fill="FFFFFF"/>
        </w:rPr>
        <w:t>Dart, R. C., Surratt, H. L., Cicero, T. J., Parrino, M. W., Severtson, S. G., Bucher-Bartelson, B., &amp; Green, J. L. (2015). Trends in opioid analgesic abuse and mortality in the United States. </w:t>
      </w:r>
      <w:r w:rsidRPr="00C63352">
        <w:rPr>
          <w:rFonts w:ascii="Times New Roman" w:hAnsi="Times New Roman" w:cs="Times New Roman"/>
          <w:i/>
          <w:iCs/>
          <w:color w:val="222222"/>
          <w:sz w:val="24"/>
          <w:szCs w:val="24"/>
          <w:shd w:val="clear" w:color="auto" w:fill="FFFFFF"/>
        </w:rPr>
        <w:t>New England Journal of Medicine</w:t>
      </w:r>
      <w:r w:rsidRPr="00C63352">
        <w:rPr>
          <w:rFonts w:ascii="Times New Roman" w:hAnsi="Times New Roman" w:cs="Times New Roman"/>
          <w:color w:val="222222"/>
          <w:sz w:val="24"/>
          <w:szCs w:val="24"/>
          <w:shd w:val="clear" w:color="auto" w:fill="FFFFFF"/>
        </w:rPr>
        <w:t>, </w:t>
      </w:r>
      <w:r w:rsidRPr="00C63352">
        <w:rPr>
          <w:rFonts w:ascii="Times New Roman" w:hAnsi="Times New Roman" w:cs="Times New Roman"/>
          <w:i/>
          <w:iCs/>
          <w:color w:val="222222"/>
          <w:sz w:val="24"/>
          <w:szCs w:val="24"/>
          <w:shd w:val="clear" w:color="auto" w:fill="FFFFFF"/>
        </w:rPr>
        <w:t>372</w:t>
      </w:r>
      <w:r w:rsidRPr="00C63352">
        <w:rPr>
          <w:rFonts w:ascii="Times New Roman" w:hAnsi="Times New Roman" w:cs="Times New Roman"/>
          <w:color w:val="222222"/>
          <w:sz w:val="24"/>
          <w:szCs w:val="24"/>
          <w:shd w:val="clear" w:color="auto" w:fill="FFFFFF"/>
        </w:rPr>
        <w:t>(3), 241-248.</w:t>
      </w:r>
    </w:p>
    <w:p w:rsidR="00C63352" w:rsidRPr="00C63352" w:rsidRDefault="0005619C" w:rsidP="00C63352">
      <w:pPr>
        <w:spacing w:line="480" w:lineRule="auto"/>
        <w:ind w:left="1080" w:hanging="720"/>
        <w:rPr>
          <w:rFonts w:ascii="Times New Roman" w:hAnsi="Times New Roman" w:cs="Times New Roman"/>
          <w:color w:val="222222"/>
          <w:sz w:val="24"/>
          <w:szCs w:val="24"/>
          <w:shd w:val="clear" w:color="auto" w:fill="FFFFFF"/>
        </w:rPr>
      </w:pPr>
      <w:r w:rsidRPr="00C63352">
        <w:rPr>
          <w:rFonts w:ascii="Times New Roman" w:hAnsi="Times New Roman" w:cs="Times New Roman"/>
          <w:color w:val="222222"/>
          <w:sz w:val="24"/>
          <w:szCs w:val="24"/>
          <w:shd w:val="clear" w:color="auto" w:fill="FFFFFF"/>
        </w:rPr>
        <w:t>Dawson, D. A., Grant, B. F., Stinson, F. S., Chou, P. S., Huang, B., &amp; Ruan, W. (2005). Recovery from DSM</w:t>
      </w:r>
      <w:r w:rsidRPr="00C63352">
        <w:rPr>
          <w:rFonts w:ascii="Cambria Math" w:hAnsi="Cambria Math" w:cs="Times New Roman"/>
          <w:color w:val="222222"/>
          <w:sz w:val="24"/>
          <w:szCs w:val="24"/>
          <w:shd w:val="clear" w:color="auto" w:fill="FFFFFF"/>
        </w:rPr>
        <w:t>‐</w:t>
      </w:r>
      <w:r w:rsidRPr="00C63352">
        <w:rPr>
          <w:rFonts w:ascii="Times New Roman" w:hAnsi="Times New Roman" w:cs="Times New Roman"/>
          <w:color w:val="222222"/>
          <w:sz w:val="24"/>
          <w:szCs w:val="24"/>
          <w:shd w:val="clear" w:color="auto" w:fill="FFFFFF"/>
        </w:rPr>
        <w:t xml:space="preserve">IV alcohol dependence: the United States, 2001–2002. </w:t>
      </w:r>
      <w:r w:rsidRPr="00C63352">
        <w:rPr>
          <w:rFonts w:ascii="Times New Roman" w:hAnsi="Times New Roman" w:cs="Times New Roman"/>
          <w:i/>
          <w:iCs/>
          <w:color w:val="222222"/>
          <w:sz w:val="24"/>
          <w:szCs w:val="24"/>
          <w:shd w:val="clear" w:color="auto" w:fill="FFFFFF"/>
        </w:rPr>
        <w:t>Addiction</w:t>
      </w:r>
      <w:r w:rsidRPr="00C63352">
        <w:rPr>
          <w:rFonts w:ascii="Times New Roman" w:hAnsi="Times New Roman" w:cs="Times New Roman"/>
          <w:color w:val="222222"/>
          <w:sz w:val="24"/>
          <w:szCs w:val="24"/>
          <w:shd w:val="clear" w:color="auto" w:fill="FFFFFF"/>
        </w:rPr>
        <w:t>, </w:t>
      </w:r>
      <w:r w:rsidRPr="00C63352">
        <w:rPr>
          <w:rFonts w:ascii="Times New Roman" w:hAnsi="Times New Roman" w:cs="Times New Roman"/>
          <w:i/>
          <w:iCs/>
          <w:color w:val="222222"/>
          <w:sz w:val="24"/>
          <w:szCs w:val="24"/>
          <w:shd w:val="clear" w:color="auto" w:fill="FFFFFF"/>
        </w:rPr>
        <w:t>100</w:t>
      </w:r>
      <w:r w:rsidRPr="00C63352">
        <w:rPr>
          <w:rFonts w:ascii="Times New Roman" w:hAnsi="Times New Roman" w:cs="Times New Roman"/>
          <w:color w:val="222222"/>
          <w:sz w:val="24"/>
          <w:szCs w:val="24"/>
          <w:shd w:val="clear" w:color="auto" w:fill="FFFFFF"/>
        </w:rPr>
        <w:t>(3), 281-292.</w:t>
      </w:r>
    </w:p>
    <w:p w:rsidR="00C63352" w:rsidRPr="00C63352" w:rsidRDefault="0005619C" w:rsidP="00C63352">
      <w:pPr>
        <w:spacing w:line="480" w:lineRule="auto"/>
        <w:ind w:left="1080" w:hanging="720"/>
        <w:rPr>
          <w:rFonts w:ascii="Times New Roman" w:hAnsi="Times New Roman" w:cs="Times New Roman"/>
          <w:color w:val="222222"/>
          <w:sz w:val="24"/>
          <w:szCs w:val="24"/>
          <w:shd w:val="clear" w:color="auto" w:fill="FFFFFF"/>
        </w:rPr>
      </w:pPr>
      <w:r w:rsidRPr="00C63352">
        <w:rPr>
          <w:rFonts w:ascii="Times New Roman" w:hAnsi="Times New Roman" w:cs="Times New Roman"/>
          <w:color w:val="222222"/>
          <w:sz w:val="24"/>
          <w:szCs w:val="24"/>
          <w:shd w:val="clear" w:color="auto" w:fill="FFFFFF"/>
        </w:rPr>
        <w:t>Finer, L. B., &amp; Zolna, M. R. (2016). Declines in unintended pregnancy in the United States, 2008–2011. </w:t>
      </w:r>
      <w:r w:rsidRPr="00C63352">
        <w:rPr>
          <w:rFonts w:ascii="Times New Roman" w:hAnsi="Times New Roman" w:cs="Times New Roman"/>
          <w:i/>
          <w:iCs/>
          <w:color w:val="222222"/>
          <w:sz w:val="24"/>
          <w:szCs w:val="24"/>
          <w:shd w:val="clear" w:color="auto" w:fill="FFFFFF"/>
        </w:rPr>
        <w:t>New England Journal of Medicine</w:t>
      </w:r>
      <w:r w:rsidRPr="00C63352">
        <w:rPr>
          <w:rFonts w:ascii="Times New Roman" w:hAnsi="Times New Roman" w:cs="Times New Roman"/>
          <w:color w:val="222222"/>
          <w:sz w:val="24"/>
          <w:szCs w:val="24"/>
          <w:shd w:val="clear" w:color="auto" w:fill="FFFFFF"/>
        </w:rPr>
        <w:t>, </w:t>
      </w:r>
      <w:r w:rsidRPr="00C63352">
        <w:rPr>
          <w:rFonts w:ascii="Times New Roman" w:hAnsi="Times New Roman" w:cs="Times New Roman"/>
          <w:i/>
          <w:iCs/>
          <w:color w:val="222222"/>
          <w:sz w:val="24"/>
          <w:szCs w:val="24"/>
          <w:shd w:val="clear" w:color="auto" w:fill="FFFFFF"/>
        </w:rPr>
        <w:t>374</w:t>
      </w:r>
      <w:r w:rsidRPr="00C63352">
        <w:rPr>
          <w:rFonts w:ascii="Times New Roman" w:hAnsi="Times New Roman" w:cs="Times New Roman"/>
          <w:color w:val="222222"/>
          <w:sz w:val="24"/>
          <w:szCs w:val="24"/>
          <w:shd w:val="clear" w:color="auto" w:fill="FFFFFF"/>
        </w:rPr>
        <w:t>(9), 843-852.</w:t>
      </w:r>
    </w:p>
    <w:p w:rsidR="00C63352" w:rsidRPr="00C63352" w:rsidRDefault="0005619C" w:rsidP="00C63352">
      <w:pPr>
        <w:spacing w:line="480" w:lineRule="auto"/>
        <w:ind w:left="1080" w:hanging="720"/>
        <w:rPr>
          <w:rFonts w:ascii="Times New Roman" w:hAnsi="Times New Roman" w:cs="Times New Roman"/>
          <w:color w:val="222222"/>
          <w:sz w:val="24"/>
          <w:szCs w:val="24"/>
          <w:shd w:val="clear" w:color="auto" w:fill="FFFFFF"/>
        </w:rPr>
      </w:pPr>
      <w:r w:rsidRPr="00C63352">
        <w:rPr>
          <w:rFonts w:ascii="Times New Roman" w:hAnsi="Times New Roman" w:cs="Times New Roman"/>
          <w:color w:val="222222"/>
          <w:sz w:val="24"/>
          <w:szCs w:val="24"/>
          <w:shd w:val="clear" w:color="auto" w:fill="FFFFFF"/>
        </w:rPr>
        <w:t>Hall, W., &amp; Lynskey, M. (2016). Evaluating the public health impacts of legalizing recreational cannabis use in the United States. </w:t>
      </w:r>
      <w:r w:rsidRPr="00C63352">
        <w:rPr>
          <w:rFonts w:ascii="Times New Roman" w:hAnsi="Times New Roman" w:cs="Times New Roman"/>
          <w:i/>
          <w:iCs/>
          <w:color w:val="222222"/>
          <w:sz w:val="24"/>
          <w:szCs w:val="24"/>
          <w:shd w:val="clear" w:color="auto" w:fill="FFFFFF"/>
        </w:rPr>
        <w:t>Addiction</w:t>
      </w:r>
      <w:r w:rsidRPr="00C63352">
        <w:rPr>
          <w:rFonts w:ascii="Times New Roman" w:hAnsi="Times New Roman" w:cs="Times New Roman"/>
          <w:color w:val="222222"/>
          <w:sz w:val="24"/>
          <w:szCs w:val="24"/>
          <w:shd w:val="clear" w:color="auto" w:fill="FFFFFF"/>
        </w:rPr>
        <w:t>, </w:t>
      </w:r>
      <w:r w:rsidRPr="00C63352">
        <w:rPr>
          <w:rFonts w:ascii="Times New Roman" w:hAnsi="Times New Roman" w:cs="Times New Roman"/>
          <w:i/>
          <w:iCs/>
          <w:color w:val="222222"/>
          <w:sz w:val="24"/>
          <w:szCs w:val="24"/>
          <w:shd w:val="clear" w:color="auto" w:fill="FFFFFF"/>
        </w:rPr>
        <w:t>111</w:t>
      </w:r>
      <w:r w:rsidRPr="00C63352">
        <w:rPr>
          <w:rFonts w:ascii="Times New Roman" w:hAnsi="Times New Roman" w:cs="Times New Roman"/>
          <w:color w:val="222222"/>
          <w:sz w:val="24"/>
          <w:szCs w:val="24"/>
          <w:shd w:val="clear" w:color="auto" w:fill="FFFFFF"/>
        </w:rPr>
        <w:t>(10), 1764-1773.</w:t>
      </w:r>
    </w:p>
    <w:p w:rsidR="00C63352" w:rsidRPr="00C63352" w:rsidRDefault="0005619C" w:rsidP="00C63352">
      <w:pPr>
        <w:spacing w:line="480" w:lineRule="auto"/>
        <w:ind w:left="1080" w:hanging="720"/>
        <w:rPr>
          <w:rFonts w:ascii="Times New Roman" w:hAnsi="Times New Roman" w:cs="Times New Roman"/>
          <w:color w:val="222222"/>
          <w:sz w:val="24"/>
          <w:szCs w:val="24"/>
          <w:shd w:val="clear" w:color="auto" w:fill="FFFFFF"/>
        </w:rPr>
      </w:pPr>
      <w:r w:rsidRPr="00C63352">
        <w:rPr>
          <w:rFonts w:ascii="Times New Roman" w:hAnsi="Times New Roman" w:cs="Times New Roman"/>
          <w:color w:val="222222"/>
          <w:sz w:val="24"/>
          <w:szCs w:val="24"/>
          <w:shd w:val="clear" w:color="auto" w:fill="FFFFFF"/>
        </w:rPr>
        <w:t>Hasin, D. S., Stinson, F. S., Ogburn, E., &amp; Grant, B. F. (2007). Prevalence, correlates, disability, and comorbidity of DSM-IV alcohol abuse and dependence in the United States: results from the National Epidemiologic Survey on Alcohol and Related Conditions. </w:t>
      </w:r>
      <w:r w:rsidRPr="00C63352">
        <w:rPr>
          <w:rFonts w:ascii="Times New Roman" w:hAnsi="Times New Roman" w:cs="Times New Roman"/>
          <w:i/>
          <w:iCs/>
          <w:color w:val="222222"/>
          <w:sz w:val="24"/>
          <w:szCs w:val="24"/>
          <w:shd w:val="clear" w:color="auto" w:fill="FFFFFF"/>
        </w:rPr>
        <w:t>Archives of general psychiatry</w:t>
      </w:r>
      <w:r w:rsidRPr="00C63352">
        <w:rPr>
          <w:rFonts w:ascii="Times New Roman" w:hAnsi="Times New Roman" w:cs="Times New Roman"/>
          <w:color w:val="222222"/>
          <w:sz w:val="24"/>
          <w:szCs w:val="24"/>
          <w:shd w:val="clear" w:color="auto" w:fill="FFFFFF"/>
        </w:rPr>
        <w:t>, </w:t>
      </w:r>
      <w:r w:rsidRPr="00C63352">
        <w:rPr>
          <w:rFonts w:ascii="Times New Roman" w:hAnsi="Times New Roman" w:cs="Times New Roman"/>
          <w:i/>
          <w:iCs/>
          <w:color w:val="222222"/>
          <w:sz w:val="24"/>
          <w:szCs w:val="24"/>
          <w:shd w:val="clear" w:color="auto" w:fill="FFFFFF"/>
        </w:rPr>
        <w:t>64</w:t>
      </w:r>
      <w:r w:rsidRPr="00C63352">
        <w:rPr>
          <w:rFonts w:ascii="Times New Roman" w:hAnsi="Times New Roman" w:cs="Times New Roman"/>
          <w:color w:val="222222"/>
          <w:sz w:val="24"/>
          <w:szCs w:val="24"/>
          <w:shd w:val="clear" w:color="auto" w:fill="FFFFFF"/>
        </w:rPr>
        <w:t>(7), 830-842.</w:t>
      </w:r>
    </w:p>
    <w:p w:rsidR="00C63352" w:rsidRPr="00C63352" w:rsidRDefault="0005619C" w:rsidP="00C63352">
      <w:pPr>
        <w:spacing w:line="480" w:lineRule="auto"/>
        <w:ind w:left="1080" w:hanging="720"/>
        <w:rPr>
          <w:rFonts w:ascii="Times New Roman" w:hAnsi="Times New Roman" w:cs="Times New Roman"/>
          <w:color w:val="222222"/>
          <w:sz w:val="24"/>
          <w:szCs w:val="24"/>
          <w:shd w:val="clear" w:color="auto" w:fill="FFFFFF"/>
        </w:rPr>
      </w:pPr>
      <w:r w:rsidRPr="00C63352">
        <w:rPr>
          <w:rFonts w:ascii="Times New Roman" w:hAnsi="Times New Roman" w:cs="Times New Roman"/>
          <w:color w:val="222222"/>
          <w:sz w:val="24"/>
          <w:szCs w:val="24"/>
          <w:shd w:val="clear" w:color="auto" w:fill="FFFFFF"/>
        </w:rPr>
        <w:t>Jones, C. M., Campopiano, M., Baldwin, G., &amp; McCance-Katz, E. (2015). National and state treatment need and capacity for opioid agonist medication-assisted treatment. </w:t>
      </w:r>
      <w:r w:rsidRPr="00C63352">
        <w:rPr>
          <w:rFonts w:ascii="Times New Roman" w:hAnsi="Times New Roman" w:cs="Times New Roman"/>
          <w:i/>
          <w:iCs/>
          <w:color w:val="222222"/>
          <w:sz w:val="24"/>
          <w:szCs w:val="24"/>
          <w:shd w:val="clear" w:color="auto" w:fill="FFFFFF"/>
        </w:rPr>
        <w:t>American journal of public health</w:t>
      </w:r>
      <w:r w:rsidRPr="00C63352">
        <w:rPr>
          <w:rFonts w:ascii="Times New Roman" w:hAnsi="Times New Roman" w:cs="Times New Roman"/>
          <w:color w:val="222222"/>
          <w:sz w:val="24"/>
          <w:szCs w:val="24"/>
          <w:shd w:val="clear" w:color="auto" w:fill="FFFFFF"/>
        </w:rPr>
        <w:t>, </w:t>
      </w:r>
      <w:r w:rsidRPr="00C63352">
        <w:rPr>
          <w:rFonts w:ascii="Times New Roman" w:hAnsi="Times New Roman" w:cs="Times New Roman"/>
          <w:i/>
          <w:iCs/>
          <w:color w:val="222222"/>
          <w:sz w:val="24"/>
          <w:szCs w:val="24"/>
          <w:shd w:val="clear" w:color="auto" w:fill="FFFFFF"/>
        </w:rPr>
        <w:t>105</w:t>
      </w:r>
      <w:r w:rsidRPr="00C63352">
        <w:rPr>
          <w:rFonts w:ascii="Times New Roman" w:hAnsi="Times New Roman" w:cs="Times New Roman"/>
          <w:color w:val="222222"/>
          <w:sz w:val="24"/>
          <w:szCs w:val="24"/>
          <w:shd w:val="clear" w:color="auto" w:fill="FFFFFF"/>
        </w:rPr>
        <w:t>(8), e55-e63.</w:t>
      </w:r>
    </w:p>
    <w:p w:rsidR="00C63352" w:rsidRPr="00C63352" w:rsidRDefault="0005619C" w:rsidP="00C63352">
      <w:pPr>
        <w:spacing w:line="480" w:lineRule="auto"/>
        <w:ind w:left="1080" w:hanging="720"/>
        <w:rPr>
          <w:rFonts w:ascii="Times New Roman" w:hAnsi="Times New Roman" w:cs="Times New Roman"/>
          <w:sz w:val="24"/>
          <w:szCs w:val="24"/>
        </w:rPr>
      </w:pPr>
      <w:r w:rsidRPr="00C63352">
        <w:rPr>
          <w:rFonts w:ascii="Times New Roman" w:hAnsi="Times New Roman" w:cs="Times New Roman"/>
          <w:color w:val="222222"/>
          <w:sz w:val="24"/>
          <w:szCs w:val="24"/>
          <w:shd w:val="clear" w:color="auto" w:fill="FFFFFF"/>
        </w:rPr>
        <w:t>Karlamangla, A., Zhou, K., Reuben, D., Greendale, G., &amp; Moore, A. (2006). Longitudinal trajectories of heavy drinking in adults in the United States of America. </w:t>
      </w:r>
      <w:r w:rsidRPr="00C63352">
        <w:rPr>
          <w:rFonts w:ascii="Times New Roman" w:hAnsi="Times New Roman" w:cs="Times New Roman"/>
          <w:i/>
          <w:iCs/>
          <w:color w:val="222222"/>
          <w:sz w:val="24"/>
          <w:szCs w:val="24"/>
          <w:shd w:val="clear" w:color="auto" w:fill="FFFFFF"/>
        </w:rPr>
        <w:t>Addiction</w:t>
      </w:r>
      <w:r w:rsidRPr="00C63352">
        <w:rPr>
          <w:rFonts w:ascii="Times New Roman" w:hAnsi="Times New Roman" w:cs="Times New Roman"/>
          <w:color w:val="222222"/>
          <w:sz w:val="24"/>
          <w:szCs w:val="24"/>
          <w:shd w:val="clear" w:color="auto" w:fill="FFFFFF"/>
        </w:rPr>
        <w:t>, </w:t>
      </w:r>
      <w:r w:rsidRPr="00C63352">
        <w:rPr>
          <w:rFonts w:ascii="Times New Roman" w:hAnsi="Times New Roman" w:cs="Times New Roman"/>
          <w:i/>
          <w:iCs/>
          <w:color w:val="222222"/>
          <w:sz w:val="24"/>
          <w:szCs w:val="24"/>
          <w:shd w:val="clear" w:color="auto" w:fill="FFFFFF"/>
        </w:rPr>
        <w:t>101</w:t>
      </w:r>
      <w:r w:rsidRPr="00C63352">
        <w:rPr>
          <w:rFonts w:ascii="Times New Roman" w:hAnsi="Times New Roman" w:cs="Times New Roman"/>
          <w:color w:val="222222"/>
          <w:sz w:val="24"/>
          <w:szCs w:val="24"/>
          <w:shd w:val="clear" w:color="auto" w:fill="FFFFFF"/>
        </w:rPr>
        <w:t>(1), 91-99.</w:t>
      </w:r>
    </w:p>
    <w:p w:rsidR="00C63352" w:rsidRPr="00C63352" w:rsidRDefault="0005619C" w:rsidP="00C63352">
      <w:pPr>
        <w:spacing w:line="480" w:lineRule="auto"/>
        <w:ind w:left="1080" w:hanging="720"/>
        <w:rPr>
          <w:rFonts w:ascii="Times New Roman" w:hAnsi="Times New Roman" w:cs="Times New Roman"/>
          <w:color w:val="222222"/>
          <w:sz w:val="24"/>
          <w:szCs w:val="24"/>
          <w:shd w:val="clear" w:color="auto" w:fill="FFFFFF"/>
        </w:rPr>
      </w:pPr>
      <w:r w:rsidRPr="00C63352">
        <w:rPr>
          <w:rFonts w:ascii="Times New Roman" w:hAnsi="Times New Roman" w:cs="Times New Roman"/>
          <w:color w:val="222222"/>
          <w:sz w:val="24"/>
          <w:szCs w:val="24"/>
          <w:shd w:val="clear" w:color="auto" w:fill="FFFFFF"/>
        </w:rPr>
        <w:t>Levy, D. T., Borland, R., Villanti, A. C., Niaura, R., Yuan, Z., Zhang, Y., ... &amp; Abrams, D. B. (2017). The application of a decision-theoretic model to estimate the public health impact of vaporized nicotine product initiation in the United States. </w:t>
      </w:r>
      <w:r w:rsidRPr="00C63352">
        <w:rPr>
          <w:rFonts w:ascii="Times New Roman" w:hAnsi="Times New Roman" w:cs="Times New Roman"/>
          <w:i/>
          <w:iCs/>
          <w:color w:val="222222"/>
          <w:sz w:val="24"/>
          <w:szCs w:val="24"/>
          <w:shd w:val="clear" w:color="auto" w:fill="FFFFFF"/>
        </w:rPr>
        <w:t>Nicotine &amp; Tobacco Research</w:t>
      </w:r>
      <w:r w:rsidRPr="00C63352">
        <w:rPr>
          <w:rFonts w:ascii="Times New Roman" w:hAnsi="Times New Roman" w:cs="Times New Roman"/>
          <w:color w:val="222222"/>
          <w:sz w:val="24"/>
          <w:szCs w:val="24"/>
          <w:shd w:val="clear" w:color="auto" w:fill="FFFFFF"/>
        </w:rPr>
        <w:t>, </w:t>
      </w:r>
      <w:r w:rsidRPr="00C63352">
        <w:rPr>
          <w:rFonts w:ascii="Times New Roman" w:hAnsi="Times New Roman" w:cs="Times New Roman"/>
          <w:i/>
          <w:iCs/>
          <w:color w:val="222222"/>
          <w:sz w:val="24"/>
          <w:szCs w:val="24"/>
          <w:shd w:val="clear" w:color="auto" w:fill="FFFFFF"/>
        </w:rPr>
        <w:t>19</w:t>
      </w:r>
      <w:r w:rsidRPr="00C63352">
        <w:rPr>
          <w:rFonts w:ascii="Times New Roman" w:hAnsi="Times New Roman" w:cs="Times New Roman"/>
          <w:color w:val="222222"/>
          <w:sz w:val="24"/>
          <w:szCs w:val="24"/>
          <w:shd w:val="clear" w:color="auto" w:fill="FFFFFF"/>
        </w:rPr>
        <w:t>(2), 149-159.</w:t>
      </w:r>
    </w:p>
    <w:p w:rsidR="00C63352" w:rsidRPr="00C63352" w:rsidRDefault="0005619C" w:rsidP="00C63352">
      <w:pPr>
        <w:spacing w:line="480" w:lineRule="auto"/>
        <w:ind w:left="1080" w:hanging="720"/>
        <w:rPr>
          <w:rFonts w:ascii="Times New Roman" w:hAnsi="Times New Roman" w:cs="Times New Roman"/>
          <w:color w:val="222222"/>
          <w:sz w:val="24"/>
          <w:szCs w:val="24"/>
          <w:shd w:val="clear" w:color="auto" w:fill="FFFFFF"/>
        </w:rPr>
      </w:pPr>
      <w:r w:rsidRPr="00C63352">
        <w:rPr>
          <w:rFonts w:ascii="Times New Roman" w:hAnsi="Times New Roman" w:cs="Times New Roman"/>
          <w:color w:val="222222"/>
          <w:sz w:val="24"/>
          <w:szCs w:val="24"/>
          <w:shd w:val="clear" w:color="auto" w:fill="FFFFFF"/>
        </w:rPr>
        <w:t>Mark, T. L., Woody, G. E., Juday, T., &amp; Kleber, H. D. (2001). The economic costs of heroin addiction in the United States. </w:t>
      </w:r>
      <w:r w:rsidRPr="00C63352">
        <w:rPr>
          <w:rFonts w:ascii="Times New Roman" w:hAnsi="Times New Roman" w:cs="Times New Roman"/>
          <w:i/>
          <w:iCs/>
          <w:color w:val="222222"/>
          <w:sz w:val="24"/>
          <w:szCs w:val="24"/>
          <w:shd w:val="clear" w:color="auto" w:fill="FFFFFF"/>
        </w:rPr>
        <w:t>Drug &amp; Alcohol Dependence</w:t>
      </w:r>
      <w:r w:rsidRPr="00C63352">
        <w:rPr>
          <w:rFonts w:ascii="Times New Roman" w:hAnsi="Times New Roman" w:cs="Times New Roman"/>
          <w:color w:val="222222"/>
          <w:sz w:val="24"/>
          <w:szCs w:val="24"/>
          <w:shd w:val="clear" w:color="auto" w:fill="FFFFFF"/>
        </w:rPr>
        <w:t>, </w:t>
      </w:r>
      <w:r w:rsidRPr="00C63352">
        <w:rPr>
          <w:rFonts w:ascii="Times New Roman" w:hAnsi="Times New Roman" w:cs="Times New Roman"/>
          <w:i/>
          <w:iCs/>
          <w:color w:val="222222"/>
          <w:sz w:val="24"/>
          <w:szCs w:val="24"/>
          <w:shd w:val="clear" w:color="auto" w:fill="FFFFFF"/>
        </w:rPr>
        <w:t>61</w:t>
      </w:r>
      <w:r w:rsidRPr="00C63352">
        <w:rPr>
          <w:rFonts w:ascii="Times New Roman" w:hAnsi="Times New Roman" w:cs="Times New Roman"/>
          <w:color w:val="222222"/>
          <w:sz w:val="24"/>
          <w:szCs w:val="24"/>
          <w:shd w:val="clear" w:color="auto" w:fill="FFFFFF"/>
        </w:rPr>
        <w:t>(2), 195-206.</w:t>
      </w:r>
    </w:p>
    <w:p w:rsidR="00C63352" w:rsidRPr="00C63352" w:rsidRDefault="0005619C" w:rsidP="00C63352">
      <w:pPr>
        <w:spacing w:line="480" w:lineRule="auto"/>
        <w:ind w:left="1080" w:hanging="720"/>
        <w:rPr>
          <w:rFonts w:ascii="Times New Roman" w:hAnsi="Times New Roman" w:cs="Times New Roman"/>
          <w:color w:val="222222"/>
          <w:sz w:val="24"/>
          <w:szCs w:val="24"/>
          <w:shd w:val="clear" w:color="auto" w:fill="FFFFFF"/>
        </w:rPr>
      </w:pPr>
      <w:r w:rsidRPr="00C63352">
        <w:rPr>
          <w:rFonts w:ascii="Times New Roman" w:hAnsi="Times New Roman" w:cs="Times New Roman"/>
          <w:color w:val="222222"/>
          <w:sz w:val="24"/>
          <w:szCs w:val="24"/>
          <w:shd w:val="clear" w:color="auto" w:fill="FFFFFF"/>
        </w:rPr>
        <w:t>Rosenblatt, R. A., Andrilla, C. H. A., Catlin, M., &amp; Larson, E. H. (2015). Geographic and specialty distribution of US physicians trained to treat opioid use disorder. </w:t>
      </w:r>
      <w:r w:rsidRPr="00C63352">
        <w:rPr>
          <w:rFonts w:ascii="Times New Roman" w:hAnsi="Times New Roman" w:cs="Times New Roman"/>
          <w:i/>
          <w:iCs/>
          <w:color w:val="222222"/>
          <w:sz w:val="24"/>
          <w:szCs w:val="24"/>
          <w:shd w:val="clear" w:color="auto" w:fill="FFFFFF"/>
        </w:rPr>
        <w:t>The Annals of Family Medicine</w:t>
      </w:r>
      <w:r w:rsidRPr="00C63352">
        <w:rPr>
          <w:rFonts w:ascii="Times New Roman" w:hAnsi="Times New Roman" w:cs="Times New Roman"/>
          <w:color w:val="222222"/>
          <w:sz w:val="24"/>
          <w:szCs w:val="24"/>
          <w:shd w:val="clear" w:color="auto" w:fill="FFFFFF"/>
        </w:rPr>
        <w:t>, </w:t>
      </w:r>
      <w:r w:rsidRPr="00C63352">
        <w:rPr>
          <w:rFonts w:ascii="Times New Roman" w:hAnsi="Times New Roman" w:cs="Times New Roman"/>
          <w:i/>
          <w:iCs/>
          <w:color w:val="222222"/>
          <w:sz w:val="24"/>
          <w:szCs w:val="24"/>
          <w:shd w:val="clear" w:color="auto" w:fill="FFFFFF"/>
        </w:rPr>
        <w:t>13</w:t>
      </w:r>
      <w:r w:rsidRPr="00C63352">
        <w:rPr>
          <w:rFonts w:ascii="Times New Roman" w:hAnsi="Times New Roman" w:cs="Times New Roman"/>
          <w:color w:val="222222"/>
          <w:sz w:val="24"/>
          <w:szCs w:val="24"/>
          <w:shd w:val="clear" w:color="auto" w:fill="FFFFFF"/>
        </w:rPr>
        <w:t>(1), 23-26.</w:t>
      </w:r>
    </w:p>
    <w:p w:rsidR="00C63352" w:rsidRPr="00C63352" w:rsidRDefault="0005619C" w:rsidP="00C63352">
      <w:pPr>
        <w:spacing w:line="480" w:lineRule="auto"/>
        <w:ind w:left="1080" w:hanging="720"/>
        <w:rPr>
          <w:rFonts w:ascii="Times New Roman" w:hAnsi="Times New Roman" w:cs="Times New Roman"/>
          <w:color w:val="222222"/>
          <w:sz w:val="24"/>
          <w:szCs w:val="24"/>
          <w:shd w:val="clear" w:color="auto" w:fill="FFFFFF"/>
        </w:rPr>
      </w:pPr>
      <w:r w:rsidRPr="00C63352">
        <w:rPr>
          <w:rFonts w:ascii="Times New Roman" w:hAnsi="Times New Roman" w:cs="Times New Roman"/>
          <w:color w:val="222222"/>
          <w:sz w:val="24"/>
          <w:szCs w:val="24"/>
          <w:shd w:val="clear" w:color="auto" w:fill="FFFFFF"/>
        </w:rPr>
        <w:t xml:space="preserve">The case, A., &amp; Deaton, A. (2015). Rising morbidity and mortality in midlife among white non-Hispanic Americans in the 21st century. </w:t>
      </w:r>
      <w:r w:rsidRPr="00C63352">
        <w:rPr>
          <w:rFonts w:ascii="Times New Roman" w:hAnsi="Times New Roman" w:cs="Times New Roman"/>
          <w:i/>
          <w:iCs/>
          <w:color w:val="222222"/>
          <w:sz w:val="24"/>
          <w:szCs w:val="24"/>
          <w:shd w:val="clear" w:color="auto" w:fill="FFFFFF"/>
        </w:rPr>
        <w:t>Proceedings of the National Academy of Sciences</w:t>
      </w:r>
      <w:r w:rsidRPr="00C63352">
        <w:rPr>
          <w:rFonts w:ascii="Times New Roman" w:hAnsi="Times New Roman" w:cs="Times New Roman"/>
          <w:color w:val="222222"/>
          <w:sz w:val="24"/>
          <w:szCs w:val="24"/>
          <w:shd w:val="clear" w:color="auto" w:fill="FFFFFF"/>
        </w:rPr>
        <w:t>, </w:t>
      </w:r>
      <w:r w:rsidRPr="00C63352">
        <w:rPr>
          <w:rFonts w:ascii="Times New Roman" w:hAnsi="Times New Roman" w:cs="Times New Roman"/>
          <w:i/>
          <w:iCs/>
          <w:color w:val="222222"/>
          <w:sz w:val="24"/>
          <w:szCs w:val="24"/>
          <w:shd w:val="clear" w:color="auto" w:fill="FFFFFF"/>
        </w:rPr>
        <w:t>112</w:t>
      </w:r>
      <w:r w:rsidRPr="00C63352">
        <w:rPr>
          <w:rFonts w:ascii="Times New Roman" w:hAnsi="Times New Roman" w:cs="Times New Roman"/>
          <w:color w:val="222222"/>
          <w:sz w:val="24"/>
          <w:szCs w:val="24"/>
          <w:shd w:val="clear" w:color="auto" w:fill="FFFFFF"/>
        </w:rPr>
        <w:t>(49), 15078-15083.</w:t>
      </w:r>
    </w:p>
    <w:p w:rsidR="00C63352" w:rsidRPr="00C63352" w:rsidRDefault="0005619C" w:rsidP="00C63352">
      <w:pPr>
        <w:spacing w:line="480" w:lineRule="auto"/>
        <w:ind w:left="1080" w:hanging="720"/>
        <w:rPr>
          <w:rFonts w:ascii="Times New Roman" w:hAnsi="Times New Roman" w:cs="Times New Roman"/>
          <w:color w:val="222222"/>
          <w:sz w:val="24"/>
          <w:szCs w:val="24"/>
          <w:shd w:val="clear" w:color="auto" w:fill="FFFFFF"/>
        </w:rPr>
      </w:pPr>
      <w:r w:rsidRPr="00C63352">
        <w:rPr>
          <w:rFonts w:ascii="Times New Roman" w:hAnsi="Times New Roman" w:cs="Times New Roman"/>
          <w:color w:val="222222"/>
          <w:sz w:val="24"/>
          <w:szCs w:val="24"/>
          <w:shd w:val="clear" w:color="auto" w:fill="FFFFFF"/>
        </w:rPr>
        <w:t>Travis, J., Western, B., &amp; Redburn, F. S. (2014). The growth of incarceration in the United States: Exploring causes and consequences.</w:t>
      </w:r>
    </w:p>
    <w:sectPr w:rsidR="00C63352" w:rsidRPr="00C63352" w:rsidSect="006A1F8B">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5C30" w:rsidRDefault="00495C30" w:rsidP="006230F2">
      <w:pPr>
        <w:spacing w:after="0" w:line="240" w:lineRule="auto"/>
      </w:pPr>
      <w:r>
        <w:separator/>
      </w:r>
    </w:p>
  </w:endnote>
  <w:endnote w:type="continuationSeparator" w:id="1">
    <w:p w:rsidR="00495C30" w:rsidRDefault="00495C30" w:rsidP="006230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5C30" w:rsidRDefault="00495C30" w:rsidP="006230F2">
      <w:pPr>
        <w:spacing w:after="0" w:line="240" w:lineRule="auto"/>
      </w:pPr>
      <w:r>
        <w:separator/>
      </w:r>
    </w:p>
  </w:footnote>
  <w:footnote w:type="continuationSeparator" w:id="1">
    <w:p w:rsidR="00495C30" w:rsidRDefault="00495C30" w:rsidP="006230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43" w:rsidRPr="00F92F05" w:rsidRDefault="0005619C">
    <w:pPr>
      <w:pStyle w:val="Header"/>
      <w:rPr>
        <w:rFonts w:ascii="Times New Roman" w:hAnsi="Times New Roman" w:cs="Times New Roman"/>
        <w:sz w:val="24"/>
        <w:szCs w:val="24"/>
      </w:rPr>
    </w:pPr>
    <w:r>
      <w:rPr>
        <w:rFonts w:ascii="Times New Roman" w:hAnsi="Times New Roman" w:cs="Times New Roman"/>
        <w:sz w:val="24"/>
        <w:szCs w:val="24"/>
      </w:rPr>
      <w:t>Substance abuse on Adolescents</w:t>
    </w:r>
    <w:sdt>
      <w:sdtPr>
        <w:rPr>
          <w:rFonts w:ascii="Times New Roman" w:hAnsi="Times New Roman" w:cs="Times New Roman"/>
          <w:sz w:val="24"/>
          <w:szCs w:val="24"/>
        </w:rPr>
        <w:id w:val="28870450"/>
        <w:docPartObj>
          <w:docPartGallery w:val="Page Numbers (Top of Page)"/>
          <w:docPartUnique/>
        </w:docPartObj>
      </w:sdtPr>
      <w:sdtContent>
        <w:r>
          <w:rPr>
            <w:rFonts w:ascii="Times New Roman" w:hAnsi="Times New Roman" w:cs="Times New Roman"/>
            <w:sz w:val="24"/>
            <w:szCs w:val="24"/>
          </w:rPr>
          <w:tab/>
        </w:r>
        <w:r>
          <w:rPr>
            <w:rFonts w:ascii="Times New Roman" w:hAnsi="Times New Roman" w:cs="Times New Roman"/>
            <w:sz w:val="24"/>
            <w:szCs w:val="24"/>
          </w:rPr>
          <w:tab/>
        </w:r>
        <w:r w:rsidR="00946A63" w:rsidRPr="00F92F05">
          <w:rPr>
            <w:rFonts w:ascii="Times New Roman" w:hAnsi="Times New Roman" w:cs="Times New Roman"/>
            <w:sz w:val="24"/>
            <w:szCs w:val="24"/>
          </w:rPr>
          <w:fldChar w:fldCharType="begin"/>
        </w:r>
        <w:r w:rsidRPr="00F92F05">
          <w:rPr>
            <w:rFonts w:ascii="Times New Roman" w:hAnsi="Times New Roman" w:cs="Times New Roman"/>
            <w:sz w:val="24"/>
            <w:szCs w:val="24"/>
          </w:rPr>
          <w:instrText xml:space="preserve"> PAGE   \* MERGEFORMAT </w:instrText>
        </w:r>
        <w:r w:rsidR="00946A63" w:rsidRPr="00F92F05">
          <w:rPr>
            <w:rFonts w:ascii="Times New Roman" w:hAnsi="Times New Roman" w:cs="Times New Roman"/>
            <w:sz w:val="24"/>
            <w:szCs w:val="24"/>
          </w:rPr>
          <w:fldChar w:fldCharType="separate"/>
        </w:r>
        <w:r w:rsidR="003735B1">
          <w:rPr>
            <w:rFonts w:ascii="Times New Roman" w:hAnsi="Times New Roman" w:cs="Times New Roman"/>
            <w:noProof/>
            <w:sz w:val="24"/>
            <w:szCs w:val="24"/>
          </w:rPr>
          <w:t>14</w:t>
        </w:r>
        <w:r w:rsidR="00946A63" w:rsidRPr="00F92F05">
          <w:rPr>
            <w:rFonts w:ascii="Times New Roman" w:hAnsi="Times New Roman" w:cs="Times New Roman"/>
            <w:sz w:val="24"/>
            <w:szCs w:val="24"/>
          </w:rPr>
          <w:fldChar w:fldCharType="end"/>
        </w:r>
      </w:sdtContent>
    </w:sdt>
  </w:p>
  <w:p w:rsidR="00390043" w:rsidRPr="00F92F05" w:rsidRDefault="00495C30">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C07ED7"/>
    <w:multiLevelType w:val="hybridMultilevel"/>
    <w:tmpl w:val="764264DA"/>
    <w:lvl w:ilvl="0" w:tplc="E57C7AE6">
      <w:start w:val="1"/>
      <w:numFmt w:val="decimal"/>
      <w:lvlText w:val="%1)"/>
      <w:lvlJc w:val="left"/>
      <w:pPr>
        <w:ind w:left="720" w:hanging="360"/>
      </w:pPr>
      <w:rPr>
        <w:rFonts w:ascii="Arial" w:hAnsi="Arial" w:cs="Arial" w:hint="default"/>
        <w:color w:val="222222"/>
        <w:sz w:val="20"/>
      </w:rPr>
    </w:lvl>
    <w:lvl w:ilvl="1" w:tplc="4F8048FC" w:tentative="1">
      <w:start w:val="1"/>
      <w:numFmt w:val="lowerLetter"/>
      <w:lvlText w:val="%2."/>
      <w:lvlJc w:val="left"/>
      <w:pPr>
        <w:ind w:left="1440" w:hanging="360"/>
      </w:pPr>
    </w:lvl>
    <w:lvl w:ilvl="2" w:tplc="3AF2E46A" w:tentative="1">
      <w:start w:val="1"/>
      <w:numFmt w:val="lowerRoman"/>
      <w:lvlText w:val="%3."/>
      <w:lvlJc w:val="right"/>
      <w:pPr>
        <w:ind w:left="2160" w:hanging="180"/>
      </w:pPr>
    </w:lvl>
    <w:lvl w:ilvl="3" w:tplc="411A0170" w:tentative="1">
      <w:start w:val="1"/>
      <w:numFmt w:val="decimal"/>
      <w:lvlText w:val="%4."/>
      <w:lvlJc w:val="left"/>
      <w:pPr>
        <w:ind w:left="2880" w:hanging="360"/>
      </w:pPr>
    </w:lvl>
    <w:lvl w:ilvl="4" w:tplc="756AE652" w:tentative="1">
      <w:start w:val="1"/>
      <w:numFmt w:val="lowerLetter"/>
      <w:lvlText w:val="%5."/>
      <w:lvlJc w:val="left"/>
      <w:pPr>
        <w:ind w:left="3600" w:hanging="360"/>
      </w:pPr>
    </w:lvl>
    <w:lvl w:ilvl="5" w:tplc="93F2481E" w:tentative="1">
      <w:start w:val="1"/>
      <w:numFmt w:val="lowerRoman"/>
      <w:lvlText w:val="%6."/>
      <w:lvlJc w:val="right"/>
      <w:pPr>
        <w:ind w:left="4320" w:hanging="180"/>
      </w:pPr>
    </w:lvl>
    <w:lvl w:ilvl="6" w:tplc="11F2DD9A" w:tentative="1">
      <w:start w:val="1"/>
      <w:numFmt w:val="decimal"/>
      <w:lvlText w:val="%7."/>
      <w:lvlJc w:val="left"/>
      <w:pPr>
        <w:ind w:left="5040" w:hanging="360"/>
      </w:pPr>
    </w:lvl>
    <w:lvl w:ilvl="7" w:tplc="EE4EAB80" w:tentative="1">
      <w:start w:val="1"/>
      <w:numFmt w:val="lowerLetter"/>
      <w:lvlText w:val="%8."/>
      <w:lvlJc w:val="left"/>
      <w:pPr>
        <w:ind w:left="5760" w:hanging="360"/>
      </w:pPr>
    </w:lvl>
    <w:lvl w:ilvl="8" w:tplc="D8A4982C"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230F2"/>
    <w:rsid w:val="0005619C"/>
    <w:rsid w:val="003735B1"/>
    <w:rsid w:val="00495C30"/>
    <w:rsid w:val="006230F2"/>
    <w:rsid w:val="00946A63"/>
    <w:rsid w:val="00DA2C3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F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2F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2F05"/>
  </w:style>
  <w:style w:type="paragraph" w:styleId="Footer">
    <w:name w:val="footer"/>
    <w:basedOn w:val="Normal"/>
    <w:link w:val="FooterChar"/>
    <w:uiPriority w:val="99"/>
    <w:semiHidden/>
    <w:unhideWhenUsed/>
    <w:rsid w:val="00F92F0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92F05"/>
  </w:style>
  <w:style w:type="paragraph" w:styleId="ListParagraph">
    <w:name w:val="List Paragraph"/>
    <w:basedOn w:val="Normal"/>
    <w:uiPriority w:val="34"/>
    <w:qFormat/>
    <w:rsid w:val="00630BE7"/>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6230F2"/>
    <w:pPr>
      <w:spacing w:line="240" w:lineRule="auto"/>
    </w:pPr>
    <w:rPr>
      <w:sz w:val="20"/>
      <w:szCs w:val="20"/>
    </w:rPr>
  </w:style>
  <w:style w:type="character" w:customStyle="1" w:styleId="CommentTextChar">
    <w:name w:val="Comment Text Char"/>
    <w:basedOn w:val="DefaultParagraphFont"/>
    <w:link w:val="CommentText"/>
    <w:uiPriority w:val="99"/>
    <w:semiHidden/>
    <w:rsid w:val="006230F2"/>
    <w:rPr>
      <w:sz w:val="20"/>
      <w:szCs w:val="20"/>
    </w:rPr>
  </w:style>
  <w:style w:type="paragraph" w:styleId="BalloonText">
    <w:name w:val="Balloon Text"/>
    <w:basedOn w:val="Normal"/>
    <w:link w:val="BalloonTextChar"/>
    <w:uiPriority w:val="99"/>
    <w:semiHidden/>
    <w:unhideWhenUsed/>
    <w:rsid w:val="00DA2C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C3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78D3B2-E1D0-4C8A-A0C2-50D1558D5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7376</Words>
  <Characters>42044</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2018-02-06T07:05:00Z</dcterms:created>
  <dcterms:modified xsi:type="dcterms:W3CDTF">2018-02-06T07:25:00Z</dcterms:modified>
</cp:coreProperties>
</file>